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7" w:rsidRPr="001841D9" w:rsidRDefault="00151791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ВЫПИСКА ИЗ </w:t>
      </w:r>
      <w:r w:rsidR="00BC7087" w:rsidRPr="001841D9">
        <w:rPr>
          <w:b/>
          <w:bCs/>
        </w:rPr>
        <w:t>ПРОТОКОЛ</w:t>
      </w:r>
      <w:r>
        <w:rPr>
          <w:b/>
          <w:bCs/>
        </w:rPr>
        <w:t>А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6"/>
        </w:rPr>
      </w:pPr>
      <w:r w:rsidRPr="001841D9">
        <w:rPr>
          <w:b/>
          <w:bCs/>
        </w:rPr>
        <w:t>заседания Управляющего совета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 xml:space="preserve">МБОУ «Ладомировская средняя общеобразовательная школа 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  <w:r w:rsidRPr="001841D9">
        <w:rPr>
          <w:b/>
          <w:bCs/>
          <w:spacing w:val="-8"/>
        </w:rPr>
        <w:t>Ровеньского района Белгородской области»</w:t>
      </w:r>
    </w:p>
    <w:p w:rsidR="00BC7087" w:rsidRPr="001841D9" w:rsidRDefault="00BC7087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  <w:spacing w:val="-8"/>
        </w:rPr>
      </w:pPr>
    </w:p>
    <w:p w:rsidR="00BC7087" w:rsidRPr="001841D9" w:rsidRDefault="0036442C" w:rsidP="006223B1">
      <w:pPr>
        <w:shd w:val="clear" w:color="auto" w:fill="FFFFFF"/>
        <w:tabs>
          <w:tab w:val="left" w:pos="993"/>
        </w:tabs>
        <w:ind w:right="-1" w:firstLine="567"/>
        <w:jc w:val="center"/>
        <w:rPr>
          <w:b/>
          <w:bCs/>
        </w:rPr>
      </w:pPr>
      <w:r>
        <w:rPr>
          <w:b/>
          <w:bCs/>
        </w:rPr>
        <w:t>от 09</w:t>
      </w:r>
      <w:r w:rsidR="00834083">
        <w:rPr>
          <w:b/>
          <w:bCs/>
        </w:rPr>
        <w:t xml:space="preserve"> </w:t>
      </w:r>
      <w:r>
        <w:rPr>
          <w:b/>
          <w:bCs/>
        </w:rPr>
        <w:t>января</w:t>
      </w:r>
      <w:r w:rsidR="00834083">
        <w:rPr>
          <w:b/>
          <w:bCs/>
        </w:rPr>
        <w:t xml:space="preserve"> 202</w:t>
      </w:r>
      <w:r>
        <w:rPr>
          <w:b/>
          <w:bCs/>
        </w:rPr>
        <w:t>1</w:t>
      </w:r>
      <w:r w:rsidR="00BC7087" w:rsidRPr="001841D9">
        <w:rPr>
          <w:b/>
          <w:bCs/>
        </w:rPr>
        <w:t xml:space="preserve">  года                                         </w:t>
      </w:r>
      <w:r>
        <w:rPr>
          <w:b/>
          <w:bCs/>
        </w:rPr>
        <w:t xml:space="preserve">                             № 3</w:t>
      </w:r>
    </w:p>
    <w:p w:rsidR="00BC7087" w:rsidRPr="001841D9" w:rsidRDefault="00BC7087" w:rsidP="006223B1">
      <w:pPr>
        <w:tabs>
          <w:tab w:val="left" w:pos="993"/>
        </w:tabs>
        <w:ind w:right="-1" w:firstLine="567"/>
        <w:jc w:val="both"/>
        <w:rPr>
          <w:spacing w:val="-6"/>
        </w:rPr>
      </w:pPr>
    </w:p>
    <w:p w:rsidR="00BC7087" w:rsidRPr="001841D9" w:rsidRDefault="00BC7087" w:rsidP="006223B1">
      <w:pPr>
        <w:tabs>
          <w:tab w:val="left" w:pos="993"/>
        </w:tabs>
        <w:ind w:right="-1" w:firstLine="567"/>
      </w:pPr>
      <w:r w:rsidRPr="001841D9">
        <w:t>Всего членов совета: 13 человек.</w:t>
      </w:r>
    </w:p>
    <w:p w:rsidR="00A25CEE" w:rsidRDefault="00A25CEE" w:rsidP="006223B1">
      <w:pPr>
        <w:tabs>
          <w:tab w:val="left" w:pos="993"/>
        </w:tabs>
        <w:ind w:right="-1" w:firstLine="567"/>
      </w:pPr>
      <w:r>
        <w:t>Присутствовало: 1</w:t>
      </w:r>
      <w:r w:rsidR="0036442C">
        <w:t>3</w:t>
      </w:r>
      <w:r>
        <w:t xml:space="preserve"> человек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proofErr w:type="spellStart"/>
      <w:r w:rsidRPr="001841D9">
        <w:t>Кутовая</w:t>
      </w:r>
      <w:proofErr w:type="spellEnd"/>
      <w:r w:rsidRPr="001841D9">
        <w:t xml:space="preserve"> Н.П.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Лимарь О.Н.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Пономаренко Ю.В.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Иванова И.А.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proofErr w:type="spellStart"/>
      <w:r w:rsidRPr="001841D9">
        <w:t>Кристеа</w:t>
      </w:r>
      <w:proofErr w:type="spellEnd"/>
      <w:r w:rsidRPr="001841D9">
        <w:t xml:space="preserve"> Е.Ф.</w:t>
      </w:r>
    </w:p>
    <w:p w:rsidR="00A25CEE" w:rsidRDefault="00A25CEE" w:rsidP="006223B1">
      <w:pPr>
        <w:tabs>
          <w:tab w:val="left" w:pos="993"/>
        </w:tabs>
        <w:ind w:right="-1" w:firstLine="567"/>
      </w:pPr>
      <w:r w:rsidRPr="001841D9">
        <w:t>Павленко О.В.</w:t>
      </w:r>
    </w:p>
    <w:p w:rsidR="00834083" w:rsidRPr="001841D9" w:rsidRDefault="00834083" w:rsidP="006223B1">
      <w:pPr>
        <w:tabs>
          <w:tab w:val="left" w:pos="993"/>
        </w:tabs>
        <w:ind w:right="-1" w:firstLine="567"/>
      </w:pPr>
      <w:proofErr w:type="spellStart"/>
      <w:r>
        <w:t>Бозина</w:t>
      </w:r>
      <w:proofErr w:type="spellEnd"/>
      <w:r>
        <w:t xml:space="preserve"> Л.И.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>Павленко А.И.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Олейник Н.И.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Козаченко В.М. </w:t>
      </w:r>
    </w:p>
    <w:p w:rsidR="00A25CEE" w:rsidRPr="001841D9" w:rsidRDefault="00A25CEE" w:rsidP="006223B1">
      <w:pPr>
        <w:tabs>
          <w:tab w:val="left" w:pos="993"/>
        </w:tabs>
        <w:ind w:right="-1" w:firstLine="567"/>
      </w:pPr>
      <w:r w:rsidRPr="001841D9">
        <w:t xml:space="preserve">Шевченко Е.Д. </w:t>
      </w:r>
    </w:p>
    <w:p w:rsidR="00A25CEE" w:rsidRDefault="00A25CEE" w:rsidP="006223B1">
      <w:pPr>
        <w:tabs>
          <w:tab w:val="left" w:pos="993"/>
        </w:tabs>
        <w:ind w:right="-1" w:firstLine="567"/>
        <w:rPr>
          <w:lang w:eastAsia="en-US"/>
        </w:rPr>
      </w:pPr>
      <w:r>
        <w:rPr>
          <w:lang w:eastAsia="en-US"/>
        </w:rPr>
        <w:t>Лемешко А.Е</w:t>
      </w:r>
    </w:p>
    <w:p w:rsidR="00834083" w:rsidRDefault="0036442C" w:rsidP="006223B1">
      <w:pPr>
        <w:tabs>
          <w:tab w:val="left" w:pos="993"/>
        </w:tabs>
        <w:ind w:right="-1" w:firstLine="567"/>
        <w:rPr>
          <w:lang w:eastAsia="en-US"/>
        </w:rPr>
      </w:pPr>
      <w:r>
        <w:t>Олейник Д.Е.</w:t>
      </w:r>
    </w:p>
    <w:p w:rsidR="00A25CEE" w:rsidRPr="00194731" w:rsidRDefault="00A25CEE" w:rsidP="006223B1">
      <w:pPr>
        <w:tabs>
          <w:tab w:val="left" w:pos="993"/>
        </w:tabs>
        <w:ind w:right="-1" w:firstLine="567"/>
        <w:rPr>
          <w:lang w:eastAsia="en-US"/>
        </w:rPr>
      </w:pPr>
    </w:p>
    <w:p w:rsidR="00BC7087" w:rsidRPr="001841D9" w:rsidRDefault="00BC7087" w:rsidP="006223B1">
      <w:pPr>
        <w:tabs>
          <w:tab w:val="left" w:pos="993"/>
        </w:tabs>
        <w:ind w:right="-1" w:firstLine="567"/>
      </w:pPr>
      <w:r w:rsidRPr="001841D9">
        <w:rPr>
          <w:b/>
          <w:bCs/>
        </w:rPr>
        <w:t>Место проведения</w:t>
      </w:r>
      <w:r w:rsidRPr="001841D9">
        <w:t>: МБОУ « Ладомировская  средняя общеобразовательная школа»</w:t>
      </w:r>
    </w:p>
    <w:p w:rsidR="0036442C" w:rsidRDefault="0036442C" w:rsidP="006223B1">
      <w:pPr>
        <w:tabs>
          <w:tab w:val="left" w:pos="993"/>
        </w:tabs>
        <w:ind w:right="-1" w:firstLine="567"/>
        <w:jc w:val="center"/>
        <w:rPr>
          <w:b/>
          <w:bCs/>
          <w:spacing w:val="-6"/>
        </w:rPr>
      </w:pPr>
    </w:p>
    <w:p w:rsidR="0036442C" w:rsidRPr="00F45421" w:rsidRDefault="0036442C" w:rsidP="0036442C">
      <w:pPr>
        <w:jc w:val="center"/>
      </w:pPr>
      <w:r w:rsidRPr="00F45421">
        <w:rPr>
          <w:b/>
          <w:bCs/>
          <w:spacing w:val="-6"/>
        </w:rPr>
        <w:t>Повестка дня:</w:t>
      </w:r>
    </w:p>
    <w:p w:rsidR="0036442C" w:rsidRDefault="0036442C" w:rsidP="0036442C">
      <w:pPr>
        <w:widowControl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>
        <w:t>Соблюдение прав участников образовательного процесса.</w:t>
      </w:r>
    </w:p>
    <w:p w:rsidR="0036442C" w:rsidRDefault="0036442C" w:rsidP="0036442C">
      <w:pPr>
        <w:widowControl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>
        <w:t>Техника безопасности и охрана труда в учреждении.</w:t>
      </w:r>
    </w:p>
    <w:p w:rsidR="0036442C" w:rsidRPr="00314C01" w:rsidRDefault="0036442C" w:rsidP="0036442C">
      <w:pPr>
        <w:widowControl/>
        <w:numPr>
          <w:ilvl w:val="0"/>
          <w:numId w:val="9"/>
        </w:numPr>
        <w:tabs>
          <w:tab w:val="num" w:pos="0"/>
        </w:tabs>
        <w:suppressAutoHyphens w:val="0"/>
        <w:ind w:left="0" w:firstLine="0"/>
        <w:jc w:val="both"/>
      </w:pPr>
      <w:r w:rsidRPr="00314C01">
        <w:t xml:space="preserve">Распределение стимулирующей </w:t>
      </w:r>
      <w:proofErr w:type="gramStart"/>
      <w:r w:rsidRPr="00314C01">
        <w:t xml:space="preserve">части фонда оплаты труда </w:t>
      </w:r>
      <w:r>
        <w:t>ш</w:t>
      </w:r>
      <w:r w:rsidRPr="00314C01">
        <w:t>колы</w:t>
      </w:r>
      <w:proofErr w:type="gramEnd"/>
      <w:r w:rsidRPr="00314C01">
        <w:t xml:space="preserve"> в соответствии с «Положением о распределении стимулирующей части фонда оплаты труда работников М</w:t>
      </w:r>
      <w:r>
        <w:t>Б</w:t>
      </w:r>
      <w:r w:rsidRPr="00314C01">
        <w:t>ОУ «</w:t>
      </w:r>
      <w:r>
        <w:t>Ладомировская СОШ</w:t>
      </w:r>
      <w:r w:rsidRPr="00314C01">
        <w:t>».</w:t>
      </w:r>
    </w:p>
    <w:p w:rsidR="0036442C" w:rsidRDefault="0036442C" w:rsidP="0036442C">
      <w:pPr>
        <w:widowControl/>
        <w:numPr>
          <w:ilvl w:val="0"/>
          <w:numId w:val="9"/>
        </w:numPr>
        <w:tabs>
          <w:tab w:val="num" w:pos="0"/>
        </w:tabs>
        <w:suppressAutoHyphens w:val="0"/>
        <w:ind w:left="0" w:firstLine="0"/>
        <w:jc w:val="both"/>
      </w:pPr>
      <w:r>
        <w:t>Отчет директора об итогах финансового года и исполнении муниципального задания.</w:t>
      </w:r>
    </w:p>
    <w:p w:rsidR="0036442C" w:rsidRDefault="0036442C" w:rsidP="0036442C">
      <w:pPr>
        <w:shd w:val="clear" w:color="auto" w:fill="FFFFFF"/>
        <w:rPr>
          <w:b/>
          <w:bCs/>
          <w:i/>
          <w:iCs/>
        </w:rPr>
      </w:pPr>
    </w:p>
    <w:p w:rsidR="0036442C" w:rsidRPr="00F45421" w:rsidRDefault="0036442C" w:rsidP="0036442C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b/>
          <w:bCs/>
          <w:i/>
          <w:iCs/>
        </w:rPr>
        <w:t>По первому вопросу слушали: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 w:rsidRPr="00F45421">
        <w:rPr>
          <w:spacing w:val="-5"/>
        </w:rPr>
        <w:t xml:space="preserve">Директора школы. </w:t>
      </w:r>
      <w:r>
        <w:rPr>
          <w:spacing w:val="-5"/>
        </w:rPr>
        <w:t>Пономаренко Ю.В., которая</w:t>
      </w:r>
      <w:r w:rsidRPr="00F45421">
        <w:rPr>
          <w:spacing w:val="-5"/>
        </w:rPr>
        <w:t xml:space="preserve"> довел</w:t>
      </w:r>
      <w:r>
        <w:rPr>
          <w:spacing w:val="-5"/>
        </w:rPr>
        <w:t>а</w:t>
      </w:r>
      <w:r w:rsidRPr="00F45421">
        <w:rPr>
          <w:spacing w:val="-5"/>
        </w:rPr>
        <w:t xml:space="preserve"> до сведения присутствующих</w:t>
      </w:r>
      <w:r>
        <w:rPr>
          <w:spacing w:val="-5"/>
        </w:rPr>
        <w:t>, что в</w:t>
      </w:r>
      <w:r>
        <w:t xml:space="preserve"> этом учебном году по данному направлению ставились следующие задачи: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 Совершенствование системы правового и психологического сопровождения образовательного процесса.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 Поддержание целостной системы повышения уровня правовой грамотности, правового сознания и культуры участников образовательного процесса.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-Создание условий для активного участия детей в решении актуальных вопросов через систему школьного самоуправления.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Основными направлениями деятельности ответственного за соблюдение прав участников образовательного процесса являлись: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-Пропаганда знаний о конституционных правах и свободах человека.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-Поддержание социальной инициативы и правовой ответственности участников образовательного процесса.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-Консультации по правовым вопросам.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А) с учащимися: межличностные отношения между детьми, конфликты на межнациональной почве, кражи имущества, конфликты по поводу внешнего вида, превышение объема домашнего задания, необъективность выставления оценки, домашние задания на каникулы, задержки по окончанию уроков.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Б) с родителями: конфликты на национальной почве; кража имущества; этика поведения учителя, необъективность выставления отметок.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lastRenderedPageBreak/>
        <w:t xml:space="preserve">В) с учителями: использование мобильного телефона; защита от оскорблений со стороны детей, невыполнение родителями их обязанностей по воспитанию и обучению детей.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Основными проблемами учащихся можно выделить следующее: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конфликты учащихся (Вместе с завучем была разработана и осуществлена система мероприятий направленных на оптимизацию толерантного поведения).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кражи имуществ</w:t>
      </w:r>
      <w:proofErr w:type="gramStart"/>
      <w:r>
        <w:t>а(</w:t>
      </w:r>
      <w:proofErr w:type="gramEnd"/>
      <w:r>
        <w:t xml:space="preserve"> В школе был усилен контроль дежурной администрацией и учителями за поведением учащихся во внеурочное время).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необъективность выставления оценки (Учащимся была дана возможность в установленном порядке подтвердить свои знания и исправить оценку).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домашние задания на каникулы, задержки по окончанию уроков (Зафиксированные факты были взяты под контроль администрацией и в последующем не допускались).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Со стороны родителей поступали жалобы по поводу: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 превышение домашних заданий. </w:t>
      </w:r>
      <w:proofErr w:type="gramStart"/>
      <w:r>
        <w:t>(Была проведена консультация с родителями, по вопросам связанным с нормами и требованиями к уровню знаний, умений и навыков учащихся.</w:t>
      </w:r>
      <w:proofErr w:type="gramEnd"/>
      <w:r>
        <w:t xml:space="preserve"> </w:t>
      </w:r>
      <w:proofErr w:type="gramStart"/>
      <w:r>
        <w:t>После разъяснительной работы, острота проблемы была снята).</w:t>
      </w:r>
      <w:proofErr w:type="gramEnd"/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нежелание придерживаться учениками в школе делового стиля в одежде.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 xml:space="preserve">- конфликты учитель – ученик. (Длительные консультации наметили тенденцию к снижению данных эпизодов в работе школы). 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Со стороны учителей и работников школы обращения были по следующим вопросам: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пользование во время уроков сотовыми телефонами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нетактичное и оскорбительное поведение учащихся.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</w:pPr>
      <w:r>
        <w:t>- использование оскорбительной лексики.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  <w:rPr>
          <w:spacing w:val="-5"/>
        </w:rPr>
      </w:pPr>
      <w:r>
        <w:t>- невыполнение родителями их обязанностей по воспитанию и обучению детей.</w:t>
      </w:r>
    </w:p>
    <w:p w:rsidR="0036442C" w:rsidRPr="00F45421" w:rsidRDefault="0036442C" w:rsidP="0036442C">
      <w:pPr>
        <w:shd w:val="clear" w:color="auto" w:fill="FFFFFF"/>
        <w:jc w:val="both"/>
        <w:rPr>
          <w:b/>
          <w:bCs/>
          <w:i/>
          <w:iCs/>
          <w:spacing w:val="-1"/>
        </w:rPr>
      </w:pPr>
      <w:r w:rsidRPr="00F45421">
        <w:rPr>
          <w:b/>
          <w:bCs/>
          <w:i/>
          <w:iCs/>
          <w:spacing w:val="-1"/>
        </w:rPr>
        <w:t>Выступили: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  <w:rPr>
          <w:spacing w:val="-5"/>
        </w:rPr>
      </w:pPr>
      <w:proofErr w:type="spellStart"/>
      <w:r>
        <w:rPr>
          <w:spacing w:val="-1"/>
        </w:rPr>
        <w:t>Павоенко</w:t>
      </w:r>
      <w:proofErr w:type="spellEnd"/>
      <w:r>
        <w:rPr>
          <w:spacing w:val="-1"/>
        </w:rPr>
        <w:t xml:space="preserve"> О.В</w:t>
      </w:r>
      <w:r w:rsidRPr="00F45421">
        <w:rPr>
          <w:spacing w:val="-1"/>
        </w:rPr>
        <w:t>.</w:t>
      </w:r>
      <w:r>
        <w:rPr>
          <w:spacing w:val="-1"/>
        </w:rPr>
        <w:t>,</w:t>
      </w:r>
      <w:r w:rsidRPr="00F45421">
        <w:rPr>
          <w:spacing w:val="-1"/>
        </w:rPr>
        <w:t xml:space="preserve"> </w:t>
      </w:r>
      <w:r>
        <w:t xml:space="preserve">согласившись с выступлением директора, отметила, что необходимо </w:t>
      </w:r>
      <w:r>
        <w:rPr>
          <w:bCs/>
        </w:rPr>
        <w:t xml:space="preserve">продолжить работу по разрешению конфликтов в школе на разном уровне, поддерживая нормальный микроклимат в учительской и ученической среде. Кроме того, классным руководителям стоит продолжить работу с родителями по налаживанию конструктивного взаимодействия между учителями-предметниками  и родителями, так как многие вопросы можно решить без </w:t>
      </w:r>
      <w:proofErr w:type="spellStart"/>
      <w:r>
        <w:rPr>
          <w:bCs/>
        </w:rPr>
        <w:t>превлечения</w:t>
      </w:r>
      <w:proofErr w:type="spellEnd"/>
      <w:r>
        <w:rPr>
          <w:bCs/>
        </w:rPr>
        <w:t xml:space="preserve"> администрации школы и широкой общественности</w:t>
      </w:r>
    </w:p>
    <w:p w:rsidR="0036442C" w:rsidRDefault="0036442C" w:rsidP="0036442C">
      <w:pPr>
        <w:shd w:val="clear" w:color="auto" w:fill="FFFFFF"/>
        <w:rPr>
          <w:b/>
          <w:bCs/>
          <w:i/>
          <w:iCs/>
          <w:spacing w:val="-1"/>
        </w:rPr>
      </w:pP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Голосовали: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spacing w:val="-1"/>
        </w:rPr>
        <w:t xml:space="preserve"> «з</w:t>
      </w:r>
      <w:r>
        <w:rPr>
          <w:spacing w:val="-1"/>
        </w:rPr>
        <w:t>а»- 13</w:t>
      </w:r>
      <w:r w:rsidRPr="00F45421">
        <w:rPr>
          <w:spacing w:val="-1"/>
        </w:rPr>
        <w:t xml:space="preserve"> голосов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spacing w:val="-1"/>
        </w:rPr>
        <w:t>«против»- нет</w:t>
      </w:r>
    </w:p>
    <w:p w:rsidR="0036442C" w:rsidRPr="00F45421" w:rsidRDefault="0036442C" w:rsidP="0036442C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spacing w:val="-1"/>
        </w:rPr>
        <w:t>«воздержались»- нет</w:t>
      </w:r>
    </w:p>
    <w:p w:rsidR="0036442C" w:rsidRDefault="0036442C" w:rsidP="0036442C">
      <w:pPr>
        <w:shd w:val="clear" w:color="auto" w:fill="FFFFFF"/>
        <w:rPr>
          <w:b/>
          <w:bCs/>
          <w:i/>
          <w:iCs/>
          <w:spacing w:val="-1"/>
        </w:rPr>
      </w:pPr>
    </w:p>
    <w:p w:rsidR="0036442C" w:rsidRDefault="0036442C" w:rsidP="0036442C">
      <w:pPr>
        <w:shd w:val="clear" w:color="auto" w:fill="FFFFFF"/>
        <w:rPr>
          <w:b/>
          <w:bCs/>
        </w:rPr>
      </w:pPr>
      <w:r w:rsidRPr="00F45421">
        <w:rPr>
          <w:b/>
          <w:bCs/>
          <w:i/>
          <w:iCs/>
          <w:spacing w:val="-1"/>
        </w:rPr>
        <w:t>Решили:</w:t>
      </w:r>
      <w:r w:rsidRPr="00B17208">
        <w:rPr>
          <w:b/>
          <w:bCs/>
        </w:rPr>
        <w:t xml:space="preserve"> 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B17208">
        <w:rPr>
          <w:bCs/>
        </w:rPr>
        <w:t>1. Принять</w:t>
      </w:r>
      <w:r w:rsidRPr="00FF37CC">
        <w:rPr>
          <w:bCs/>
        </w:rPr>
        <w:t xml:space="preserve"> информацию к сведению</w:t>
      </w:r>
    </w:p>
    <w:p w:rsidR="0036442C" w:rsidRDefault="0036442C" w:rsidP="0036442C">
      <w:pPr>
        <w:jc w:val="both"/>
        <w:rPr>
          <w:bCs/>
        </w:rPr>
      </w:pPr>
      <w:r>
        <w:rPr>
          <w:spacing w:val="-1"/>
        </w:rPr>
        <w:t>2</w:t>
      </w:r>
      <w:r w:rsidRPr="00F45421">
        <w:rPr>
          <w:spacing w:val="-1"/>
        </w:rPr>
        <w:t xml:space="preserve">. </w:t>
      </w:r>
      <w:r>
        <w:rPr>
          <w:bCs/>
        </w:rPr>
        <w:t xml:space="preserve">Продолжить работу администрации школы и ответственного по соблюдению прав участников образовательного процесса педагога-психолога Лемешко Н.В. по разрешению конфликтов в школе на разном уровне, поддерживая нормальный микроклимат в учительской и ученической среде. </w:t>
      </w:r>
    </w:p>
    <w:p w:rsidR="0036442C" w:rsidRDefault="0036442C" w:rsidP="0036442C">
      <w:pPr>
        <w:jc w:val="both"/>
        <w:rPr>
          <w:bCs/>
        </w:rPr>
      </w:pPr>
      <w:r>
        <w:rPr>
          <w:bCs/>
        </w:rPr>
        <w:t>3. Классным руководителям продолжить работу с родителями по налаживанию конструктивного взаимодействия между учителями-предметниками и родителями.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  <w:rPr>
          <w:spacing w:val="-5"/>
        </w:rPr>
      </w:pPr>
    </w:p>
    <w:p w:rsidR="0036442C" w:rsidRPr="00F45421" w:rsidRDefault="0036442C" w:rsidP="0036442C">
      <w:pPr>
        <w:shd w:val="clear" w:color="auto" w:fill="FFFFFF"/>
        <w:tabs>
          <w:tab w:val="left" w:pos="542"/>
        </w:tabs>
        <w:autoSpaceDE w:val="0"/>
        <w:jc w:val="both"/>
        <w:rPr>
          <w:b/>
          <w:bCs/>
          <w:i/>
          <w:iCs/>
          <w:spacing w:val="-1"/>
        </w:rPr>
      </w:pPr>
      <w:r w:rsidRPr="00F45421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>второ</w:t>
      </w:r>
      <w:r w:rsidRPr="00F45421">
        <w:rPr>
          <w:b/>
          <w:bCs/>
          <w:i/>
          <w:iCs/>
        </w:rPr>
        <w:t>му вопросу слушали:</w:t>
      </w:r>
    </w:p>
    <w:p w:rsidR="0036442C" w:rsidRDefault="0036442C" w:rsidP="0036442C">
      <w:pPr>
        <w:ind w:firstLine="567"/>
        <w:jc w:val="both"/>
      </w:pPr>
      <w:r>
        <w:rPr>
          <w:spacing w:val="-5"/>
        </w:rPr>
        <w:t xml:space="preserve">Председателя профкома школы Смык Н.Н., которая рассказала о работе по технике безопасности и охране труда в школе. </w:t>
      </w:r>
      <w:r>
        <w:t>Система управления охраной труда и обеспечением безопасности образовательного процесса направлена на обеспечение охраны труда и здоровья детей, учителей,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36442C" w:rsidRPr="00CA3E5D" w:rsidRDefault="0036442C" w:rsidP="0036442C">
      <w:pPr>
        <w:pStyle w:val="a4"/>
        <w:ind w:left="0" w:firstLine="567"/>
        <w:jc w:val="both"/>
      </w:pPr>
      <w:r w:rsidRPr="00CA3E5D">
        <w:t>В школе по охране труда разработаны локальные акты</w:t>
      </w:r>
      <w:r>
        <w:rPr>
          <w:b/>
        </w:rPr>
        <w:t xml:space="preserve"> </w:t>
      </w:r>
      <w:r w:rsidRPr="00CA3E5D">
        <w:t>и ведутся</w:t>
      </w:r>
      <w:r>
        <w:t xml:space="preserve"> журналы по охране труда. </w:t>
      </w:r>
    </w:p>
    <w:p w:rsidR="0036442C" w:rsidRDefault="0036442C" w:rsidP="0036442C">
      <w:pPr>
        <w:ind w:firstLine="567"/>
        <w:jc w:val="both"/>
      </w:pPr>
      <w:r>
        <w:t xml:space="preserve">С </w:t>
      </w:r>
      <w:proofErr w:type="gramStart"/>
      <w:r>
        <w:t>обучающимися</w:t>
      </w:r>
      <w:proofErr w:type="gramEnd"/>
      <w:r>
        <w:t xml:space="preserve"> также как и с персоналом, классные руководители и учителя - </w:t>
      </w:r>
      <w:r>
        <w:lastRenderedPageBreak/>
        <w:t>предметники проводят инструктажи по технике безопасности и регистрируют проведение в Журнале регистрации инструктажа обучающихся, воспитанников по технике безопасности на занятиях по предметам (в том числе на занятиях физической культурой и спортом).</w:t>
      </w:r>
    </w:p>
    <w:p w:rsidR="0036442C" w:rsidRDefault="0036442C" w:rsidP="0036442C">
      <w:pPr>
        <w:ind w:firstLine="567"/>
        <w:jc w:val="both"/>
      </w:pPr>
      <w:r>
        <w:t>Пристальное внимание уделяется обеспечению безопасности детей во внеурочное время. Все праздники, экскурсии, поездки, походы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 учителей во время этих мероприятий.</w:t>
      </w:r>
    </w:p>
    <w:p w:rsidR="0036442C" w:rsidRDefault="0036442C" w:rsidP="0036442C">
      <w:pPr>
        <w:ind w:firstLine="567"/>
        <w:jc w:val="both"/>
      </w:pPr>
      <w:r>
        <w:t xml:space="preserve">В школе заключён </w:t>
      </w:r>
      <w:r w:rsidRPr="00FF532B">
        <w:t>коллективный договор</w:t>
      </w:r>
      <w:r>
        <w:t>, зарегистрированный в отделе по труду администрации района. Принято соглашение по охране труда, которое является приложением коллективного договора и рассматривается как правовая форма планирования и проведения мероприятий по охране труда.</w:t>
      </w:r>
    </w:p>
    <w:p w:rsidR="0036442C" w:rsidRDefault="0036442C" w:rsidP="0036442C">
      <w:pPr>
        <w:ind w:firstLine="567"/>
        <w:jc w:val="both"/>
      </w:pPr>
      <w:r>
        <w:t>Со всеми работниками педагогического и обслуживающего персонала заключены трудовые договора, в котором оговорены права и обязанности работника, режим труда и отдыха, оплата, социальные гарантии.</w:t>
      </w:r>
    </w:p>
    <w:p w:rsidR="0036442C" w:rsidRPr="00FF532B" w:rsidRDefault="0036442C" w:rsidP="0036442C">
      <w:pPr>
        <w:shd w:val="clear" w:color="auto" w:fill="FFFFFF"/>
        <w:tabs>
          <w:tab w:val="left" w:pos="567"/>
        </w:tabs>
        <w:ind w:firstLine="567"/>
        <w:jc w:val="both"/>
      </w:pPr>
      <w:r w:rsidRPr="00FF532B">
        <w:t>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проходят медицинский осмотр.</w:t>
      </w:r>
    </w:p>
    <w:p w:rsidR="0036442C" w:rsidRPr="00FF532B" w:rsidRDefault="0036442C" w:rsidP="0036442C">
      <w:pPr>
        <w:ind w:firstLine="567"/>
        <w:jc w:val="both"/>
      </w:pPr>
      <w:proofErr w:type="gramStart"/>
      <w:r w:rsidRPr="00FF532B">
        <w:t>В кабинетах повышенной опасности: физики, химии, биологии, информатики, технологии, мастерских, спортивном зале имеются все необходимые инструкции по ОТ и ТБ в кабинетах повышенной опасности, составленные на основе типовых инструкций и утверждённые директором школы.</w:t>
      </w:r>
      <w:proofErr w:type="gramEnd"/>
      <w:r w:rsidRPr="00FF532B">
        <w:t xml:space="preserve"> В данных кабинетах имеются первичные средства пожаротушения, аптечки первой медицинской помощи.</w:t>
      </w:r>
    </w:p>
    <w:p w:rsidR="0036442C" w:rsidRPr="00FF532B" w:rsidRDefault="0036442C" w:rsidP="0036442C">
      <w:pPr>
        <w:ind w:firstLine="567"/>
        <w:jc w:val="both"/>
      </w:pPr>
      <w:r w:rsidRPr="00FF532B">
        <w:t xml:space="preserve">В настоящее время большое внимание уделяется режиму террористической и противопожарной безопасности. </w:t>
      </w:r>
    </w:p>
    <w:p w:rsidR="0036442C" w:rsidRPr="00FF532B" w:rsidRDefault="0036442C" w:rsidP="0036442C">
      <w:pPr>
        <w:ind w:firstLine="567"/>
        <w:jc w:val="both"/>
      </w:pPr>
      <w:r w:rsidRPr="00FF532B">
        <w:t>В школе регулярно в соответствии с Планами проводятся учебные тревоги по эвакуации детей и персонала в случае пожара или чрезвычайной ситуации. Цель такого занятия – проверка знаний, умение чётко действовать в чрезвычайных ситуациях, способность принятия решения администрацией, для сохранения жизни и здоровья  учеников и сотрудников.</w:t>
      </w:r>
    </w:p>
    <w:p w:rsidR="0036442C" w:rsidRPr="00FF532B" w:rsidRDefault="0036442C" w:rsidP="0036442C">
      <w:pPr>
        <w:shd w:val="clear" w:color="auto" w:fill="FFFFFF"/>
        <w:tabs>
          <w:tab w:val="left" w:pos="567"/>
        </w:tabs>
        <w:ind w:firstLine="567"/>
        <w:jc w:val="both"/>
        <w:rPr>
          <w:spacing w:val="-5"/>
        </w:rPr>
      </w:pPr>
      <w:proofErr w:type="gramStart"/>
      <w:r>
        <w:rPr>
          <w:spacing w:val="-5"/>
        </w:rPr>
        <w:t>На сновании вышеизложенного поступило предложение информацию принять к сведению и считать работу школы по технике безопасности и охране труда удовлетворительной.</w:t>
      </w:r>
      <w:proofErr w:type="gramEnd"/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Голосовали: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spacing w:val="-1"/>
        </w:rPr>
        <w:t xml:space="preserve"> «з</w:t>
      </w:r>
      <w:r>
        <w:rPr>
          <w:spacing w:val="-1"/>
        </w:rPr>
        <w:t>а»- 13</w:t>
      </w:r>
      <w:r w:rsidRPr="00F45421">
        <w:rPr>
          <w:spacing w:val="-1"/>
        </w:rPr>
        <w:t xml:space="preserve"> голосов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spacing w:val="-1"/>
        </w:rPr>
        <w:t>«против»- нет</w:t>
      </w:r>
    </w:p>
    <w:p w:rsidR="0036442C" w:rsidRPr="00F45421" w:rsidRDefault="0036442C" w:rsidP="0036442C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spacing w:val="-1"/>
        </w:rPr>
        <w:t>«воздержались»- нет</w:t>
      </w:r>
    </w:p>
    <w:p w:rsidR="0036442C" w:rsidRDefault="0036442C" w:rsidP="0036442C">
      <w:pPr>
        <w:shd w:val="clear" w:color="auto" w:fill="FFFFFF"/>
        <w:rPr>
          <w:b/>
          <w:bCs/>
        </w:rPr>
      </w:pPr>
      <w:r w:rsidRPr="00F45421">
        <w:rPr>
          <w:b/>
          <w:bCs/>
          <w:i/>
          <w:iCs/>
          <w:spacing w:val="-1"/>
        </w:rPr>
        <w:t>Решили:</w:t>
      </w:r>
      <w:r w:rsidRPr="00B17208">
        <w:rPr>
          <w:b/>
          <w:bCs/>
        </w:rPr>
        <w:t xml:space="preserve"> 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B17208">
        <w:rPr>
          <w:bCs/>
        </w:rPr>
        <w:t>1. Принять</w:t>
      </w:r>
      <w:r w:rsidRPr="00FF37CC">
        <w:rPr>
          <w:bCs/>
        </w:rPr>
        <w:t xml:space="preserve"> информацию к сведению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  <w:rPr>
          <w:spacing w:val="-5"/>
        </w:rPr>
      </w:pPr>
      <w:r>
        <w:rPr>
          <w:spacing w:val="-5"/>
        </w:rPr>
        <w:t>2. Считать работу школы по технике безопасности и охране труда удовлетворительной.</w:t>
      </w:r>
    </w:p>
    <w:p w:rsidR="0036442C" w:rsidRDefault="0036442C" w:rsidP="0036442C">
      <w:pPr>
        <w:shd w:val="clear" w:color="auto" w:fill="FFFFFF"/>
        <w:tabs>
          <w:tab w:val="left" w:pos="567"/>
        </w:tabs>
        <w:jc w:val="both"/>
        <w:rPr>
          <w:spacing w:val="-5"/>
        </w:rPr>
      </w:pPr>
    </w:p>
    <w:p w:rsidR="0036442C" w:rsidRPr="00FF532B" w:rsidRDefault="0036442C" w:rsidP="0036442C">
      <w:pPr>
        <w:shd w:val="clear" w:color="auto" w:fill="FFFFFF"/>
        <w:tabs>
          <w:tab w:val="left" w:pos="567"/>
        </w:tabs>
        <w:jc w:val="both"/>
        <w:rPr>
          <w:b/>
          <w:i/>
          <w:spacing w:val="-5"/>
        </w:rPr>
      </w:pPr>
      <w:r w:rsidRPr="00FF532B">
        <w:rPr>
          <w:b/>
          <w:i/>
          <w:spacing w:val="-5"/>
        </w:rPr>
        <w:t xml:space="preserve">По </w:t>
      </w:r>
      <w:r>
        <w:rPr>
          <w:b/>
          <w:i/>
          <w:spacing w:val="-5"/>
        </w:rPr>
        <w:t>третье</w:t>
      </w:r>
      <w:r w:rsidRPr="00FF532B">
        <w:rPr>
          <w:b/>
          <w:i/>
          <w:spacing w:val="-5"/>
        </w:rPr>
        <w:t>му вопросу слушали:</w:t>
      </w:r>
    </w:p>
    <w:p w:rsidR="0036442C" w:rsidRPr="00F45421" w:rsidRDefault="0036442C" w:rsidP="0036442C">
      <w:pPr>
        <w:shd w:val="clear" w:color="auto" w:fill="FFFFFF"/>
        <w:tabs>
          <w:tab w:val="left" w:pos="567"/>
        </w:tabs>
        <w:jc w:val="both"/>
      </w:pPr>
      <w:r w:rsidRPr="00F45421">
        <w:rPr>
          <w:spacing w:val="-5"/>
        </w:rPr>
        <w:t xml:space="preserve">Директора школы. </w:t>
      </w:r>
      <w:r>
        <w:rPr>
          <w:spacing w:val="-5"/>
        </w:rPr>
        <w:t>Пономаренко Ю.В., которая</w:t>
      </w:r>
      <w:r w:rsidRPr="00F45421">
        <w:rPr>
          <w:spacing w:val="-5"/>
        </w:rPr>
        <w:t xml:space="preserve"> довел</w:t>
      </w:r>
      <w:r>
        <w:rPr>
          <w:spacing w:val="-5"/>
        </w:rPr>
        <w:t>а</w:t>
      </w:r>
      <w:r w:rsidRPr="00F45421">
        <w:rPr>
          <w:spacing w:val="-5"/>
        </w:rPr>
        <w:t xml:space="preserve"> до сведения присутствующих результаты деятельности </w:t>
      </w:r>
      <w:r w:rsidRPr="00F45421">
        <w:rPr>
          <w:spacing w:val="-4"/>
        </w:rPr>
        <w:t xml:space="preserve">комиссии </w:t>
      </w:r>
      <w:r w:rsidRPr="00F45421">
        <w:t xml:space="preserve">по распределению стимулирующей </w:t>
      </w:r>
      <w:proofErr w:type="gramStart"/>
      <w:r w:rsidRPr="00F45421">
        <w:t>части фонда оплаты труда работников</w:t>
      </w:r>
      <w:proofErr w:type="gramEnd"/>
      <w:r w:rsidRPr="00F45421">
        <w:t xml:space="preserve"> М</w:t>
      </w:r>
      <w:r>
        <w:t>Б</w:t>
      </w:r>
      <w:r w:rsidRPr="00F45421">
        <w:t>ОУ «Ладомировская средняя общеобразовательная школа» в следующем составе:</w:t>
      </w:r>
    </w:p>
    <w:p w:rsidR="0036442C" w:rsidRPr="00F45421" w:rsidRDefault="0036442C" w:rsidP="0036442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>
        <w:t>Пономаренко Ю.В</w:t>
      </w:r>
      <w:r w:rsidRPr="00F45421">
        <w:t>.- директор школы,</w:t>
      </w:r>
    </w:p>
    <w:p w:rsidR="0036442C" w:rsidRPr="00F45421" w:rsidRDefault="0036442C" w:rsidP="0036442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>
        <w:t>Олейник И.А.- заместитель</w:t>
      </w:r>
      <w:r w:rsidRPr="00F45421">
        <w:t xml:space="preserve"> директора,</w:t>
      </w:r>
    </w:p>
    <w:p w:rsidR="0036442C" w:rsidRPr="00F45421" w:rsidRDefault="0036442C" w:rsidP="0036442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</w:pPr>
      <w:r w:rsidRPr="00F45421">
        <w:t>Смык Н.Н.- председатель профкома.</w:t>
      </w:r>
    </w:p>
    <w:p w:rsidR="0036442C" w:rsidRDefault="0036442C" w:rsidP="0036442C">
      <w:pPr>
        <w:shd w:val="clear" w:color="auto" w:fill="FFFFFF"/>
        <w:ind w:firstLine="567"/>
        <w:jc w:val="both"/>
        <w:rPr>
          <w:spacing w:val="-7"/>
        </w:rPr>
      </w:pPr>
      <w:r>
        <w:rPr>
          <w:spacing w:val="-7"/>
        </w:rPr>
        <w:t>Юлия Викторовна</w:t>
      </w:r>
      <w:r w:rsidRPr="0085271F">
        <w:rPr>
          <w:spacing w:val="-7"/>
        </w:rPr>
        <w:t xml:space="preserve"> сообщил</w:t>
      </w:r>
      <w:r>
        <w:rPr>
          <w:spacing w:val="-7"/>
        </w:rPr>
        <w:t>а</w:t>
      </w:r>
      <w:r w:rsidRPr="0085271F">
        <w:rPr>
          <w:spacing w:val="-7"/>
        </w:rPr>
        <w:t xml:space="preserve">, что </w:t>
      </w:r>
      <w:r>
        <w:rPr>
          <w:spacing w:val="-7"/>
        </w:rPr>
        <w:t xml:space="preserve">комиссия предложила </w:t>
      </w:r>
      <w:r w:rsidRPr="0085271F">
        <w:rPr>
          <w:spacing w:val="-7"/>
        </w:rPr>
        <w:t>у</w:t>
      </w:r>
      <w:r w:rsidRPr="0085271F">
        <w:t xml:space="preserve">твердить ежемесячную доплату </w:t>
      </w:r>
      <w:r>
        <w:rPr>
          <w:bCs/>
        </w:rPr>
        <w:t xml:space="preserve">работникам школы </w:t>
      </w:r>
      <w:r>
        <w:t>с 1.01.2021 г. до 31.08.2021</w:t>
      </w:r>
      <w:r w:rsidRPr="0085271F">
        <w:t xml:space="preserve"> г. из стимулирующей части фонда оплаты труда работников общеобразовательного учреждения в соответствии с результ</w:t>
      </w:r>
      <w:r>
        <w:t>ативностью (набранными баллами).</w:t>
      </w:r>
      <w:r w:rsidRPr="0011051B">
        <w:rPr>
          <w:spacing w:val="-7"/>
        </w:rPr>
        <w:t xml:space="preserve"> </w:t>
      </w:r>
    </w:p>
    <w:p w:rsidR="0036442C" w:rsidRDefault="0036442C" w:rsidP="0036442C">
      <w:pPr>
        <w:shd w:val="clear" w:color="auto" w:fill="FFFFFF"/>
        <w:ind w:firstLine="567"/>
        <w:jc w:val="both"/>
        <w:rPr>
          <w:spacing w:val="-4"/>
        </w:rPr>
      </w:pPr>
      <w:r>
        <w:rPr>
          <w:spacing w:val="-7"/>
        </w:rPr>
        <w:t xml:space="preserve">Директор сообщила, что результативность деятельности работников школы </w:t>
      </w:r>
      <w:proofErr w:type="gramStart"/>
      <w:r>
        <w:rPr>
          <w:spacing w:val="-7"/>
        </w:rPr>
        <w:t xml:space="preserve">оценивалась в </w:t>
      </w:r>
      <w:r>
        <w:rPr>
          <w:spacing w:val="-7"/>
        </w:rPr>
        <w:lastRenderedPageBreak/>
        <w:t xml:space="preserve">соответствии с критериями </w:t>
      </w:r>
      <w:r>
        <w:rPr>
          <w:spacing w:val="-4"/>
        </w:rPr>
        <w:t>Положения о распределении стимулирующей части фонда оплаты труда  и ознакомил</w:t>
      </w:r>
      <w:proofErr w:type="gramEnd"/>
      <w:r>
        <w:rPr>
          <w:spacing w:val="-4"/>
        </w:rPr>
        <w:t xml:space="preserve"> присутствующих  с достижениями педагогов и с итоговой ведомостью.</w:t>
      </w:r>
    </w:p>
    <w:p w:rsidR="0036442C" w:rsidRDefault="0036442C" w:rsidP="0036442C">
      <w:p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t xml:space="preserve">Кроме того, Юлия Викторовна ознакомила </w:t>
      </w:r>
      <w:proofErr w:type="gramStart"/>
      <w:r>
        <w:t>собравшихся</w:t>
      </w:r>
      <w:proofErr w:type="gramEnd"/>
      <w:r>
        <w:t xml:space="preserve"> с достижениями учебно-вспомогательного персонала и обслуживающего персонала и итоговыми ведомостями</w:t>
      </w:r>
    </w:p>
    <w:p w:rsidR="0036442C" w:rsidRDefault="0036442C" w:rsidP="0036442C">
      <w:pPr>
        <w:shd w:val="clear" w:color="auto" w:fill="FFFFFF"/>
      </w:pPr>
      <w:r>
        <w:rPr>
          <w:b/>
          <w:bCs/>
          <w:i/>
          <w:iCs/>
          <w:spacing w:val="-7"/>
        </w:rPr>
        <w:t>Выступили:</w:t>
      </w:r>
    </w:p>
    <w:p w:rsidR="0036442C" w:rsidRDefault="0036442C" w:rsidP="0036442C">
      <w:pPr>
        <w:shd w:val="clear" w:color="auto" w:fill="FFFFFF"/>
        <w:jc w:val="both"/>
      </w:pPr>
      <w:r>
        <w:t>1. Лимарь О.Н., которая согласилась с данными результатами и предложила утвердить ежемесячную доплату работникам в соответствии с итоговой ведомостью.</w:t>
      </w:r>
    </w:p>
    <w:p w:rsidR="0036442C" w:rsidRDefault="0036442C" w:rsidP="0036442C">
      <w:pPr>
        <w:jc w:val="both"/>
      </w:pPr>
      <w:r>
        <w:t xml:space="preserve">2. </w:t>
      </w:r>
      <w:proofErr w:type="spellStart"/>
      <w:r>
        <w:t>Кутовая</w:t>
      </w:r>
      <w:proofErr w:type="spellEnd"/>
      <w:r>
        <w:t xml:space="preserve"> Н.П., отметила, что в соответствии с положением о распределении стимулирующей </w:t>
      </w:r>
      <w:proofErr w:type="gramStart"/>
      <w:r>
        <w:t>части фонда оплаты труда работников</w:t>
      </w:r>
      <w:proofErr w:type="gramEnd"/>
      <w:r>
        <w:t xml:space="preserve"> МБОУ «Ладомировская средняя общеобразовательная школа» за ведомственные награды и звания работникам школы полагаются доплаты и предложила утвердить ежемесячные  доплаты из стимулирующей части ФОТ за отраслевые награды следующим педагогическим работникам.</w:t>
      </w:r>
    </w:p>
    <w:p w:rsidR="0036442C" w:rsidRDefault="0036442C" w:rsidP="0036442C">
      <w:pPr>
        <w:shd w:val="clear" w:color="auto" w:fill="FFFFFF"/>
        <w:tabs>
          <w:tab w:val="left" w:pos="2040"/>
        </w:tabs>
        <w:rPr>
          <w:b/>
          <w:bCs/>
          <w:i/>
          <w:iCs/>
        </w:rPr>
      </w:pPr>
      <w:r>
        <w:rPr>
          <w:b/>
          <w:bCs/>
          <w:i/>
          <w:iCs/>
        </w:rPr>
        <w:t>Голосовали:</w:t>
      </w:r>
    </w:p>
    <w:p w:rsidR="0036442C" w:rsidRDefault="0036442C" w:rsidP="0036442C">
      <w:pPr>
        <w:shd w:val="clear" w:color="auto" w:fill="FFFFFF"/>
      </w:pPr>
      <w:r>
        <w:t>«за»- 13 голосов</w:t>
      </w:r>
    </w:p>
    <w:p w:rsidR="0036442C" w:rsidRDefault="0036442C" w:rsidP="0036442C">
      <w:pPr>
        <w:shd w:val="clear" w:color="auto" w:fill="FFFFFF"/>
      </w:pPr>
      <w:r>
        <w:t>«против»- нет</w:t>
      </w:r>
    </w:p>
    <w:p w:rsidR="0036442C" w:rsidRDefault="0036442C" w:rsidP="0036442C">
      <w:pPr>
        <w:shd w:val="clear" w:color="auto" w:fill="FFFFFF"/>
        <w:rPr>
          <w:b/>
          <w:bCs/>
          <w:i/>
          <w:iCs/>
        </w:rPr>
      </w:pPr>
      <w:r>
        <w:t>«воздержались»- нет</w:t>
      </w:r>
    </w:p>
    <w:p w:rsidR="0036442C" w:rsidRDefault="0036442C" w:rsidP="0036442C">
      <w:pPr>
        <w:shd w:val="clear" w:color="auto" w:fill="FFFFFF"/>
        <w:rPr>
          <w:spacing w:val="-1"/>
        </w:rPr>
      </w:pPr>
      <w:r>
        <w:rPr>
          <w:b/>
          <w:bCs/>
          <w:i/>
          <w:iCs/>
          <w:spacing w:val="-1"/>
        </w:rPr>
        <w:t>Решили:</w:t>
      </w:r>
    </w:p>
    <w:p w:rsidR="0036442C" w:rsidRDefault="0036442C" w:rsidP="0036442C">
      <w:pPr>
        <w:pStyle w:val="a4"/>
        <w:numPr>
          <w:ilvl w:val="0"/>
          <w:numId w:val="10"/>
        </w:numPr>
        <w:shd w:val="clear" w:color="auto" w:fill="FFFFFF"/>
        <w:tabs>
          <w:tab w:val="left" w:pos="370"/>
        </w:tabs>
        <w:jc w:val="both"/>
      </w:pPr>
      <w:r>
        <w:t>Утвердить ежемесячную доплату работникам общеобразовательного учреждения на период с 01.01.2021 г. по 31.08.2021 г из стимулирующей части фонда оплаты труда работников общеобразовательного учреждения в соответствии с результативностью (набранными баллами)</w:t>
      </w:r>
    </w:p>
    <w:p w:rsidR="0036442C" w:rsidRDefault="0036442C" w:rsidP="0036442C">
      <w:pPr>
        <w:shd w:val="clear" w:color="auto" w:fill="FFFFFF"/>
        <w:tabs>
          <w:tab w:val="left" w:pos="0"/>
        </w:tabs>
        <w:ind w:firstLine="709"/>
        <w:jc w:val="both"/>
        <w:rPr>
          <w:b/>
          <w:i/>
          <w:spacing w:val="-5"/>
        </w:rPr>
      </w:pPr>
    </w:p>
    <w:p w:rsidR="0036442C" w:rsidRPr="002F038E" w:rsidRDefault="0036442C" w:rsidP="0036442C">
      <w:pPr>
        <w:shd w:val="clear" w:color="auto" w:fill="FFFFFF"/>
        <w:tabs>
          <w:tab w:val="left" w:pos="0"/>
        </w:tabs>
        <w:ind w:firstLine="709"/>
        <w:jc w:val="both"/>
        <w:rPr>
          <w:b/>
          <w:i/>
          <w:spacing w:val="-5"/>
        </w:rPr>
      </w:pPr>
      <w:r w:rsidRPr="002F038E">
        <w:rPr>
          <w:b/>
          <w:i/>
          <w:spacing w:val="-5"/>
        </w:rPr>
        <w:t xml:space="preserve">По </w:t>
      </w:r>
      <w:r>
        <w:rPr>
          <w:b/>
          <w:i/>
          <w:spacing w:val="-5"/>
        </w:rPr>
        <w:t>четверт</w:t>
      </w:r>
      <w:r w:rsidRPr="002F038E">
        <w:rPr>
          <w:b/>
          <w:i/>
          <w:spacing w:val="-5"/>
        </w:rPr>
        <w:t>ому вопросу слушали:</w:t>
      </w:r>
    </w:p>
    <w:p w:rsidR="0036442C" w:rsidRDefault="0036442C" w:rsidP="0036442C">
      <w:pPr>
        <w:widowControl/>
        <w:shd w:val="clear" w:color="auto" w:fill="FFFFFF"/>
        <w:suppressAutoHyphens w:val="0"/>
        <w:jc w:val="both"/>
        <w:textAlignment w:val="baseline"/>
      </w:pPr>
      <w:r w:rsidRPr="002F038E">
        <w:rPr>
          <w:spacing w:val="-5"/>
        </w:rPr>
        <w:t>Директора школы</w:t>
      </w:r>
      <w:r>
        <w:rPr>
          <w:spacing w:val="-5"/>
        </w:rPr>
        <w:t>, Пономаренко Ю.В., которая</w:t>
      </w:r>
      <w:r w:rsidRPr="002F038E">
        <w:rPr>
          <w:spacing w:val="-5"/>
        </w:rPr>
        <w:t xml:space="preserve"> довел</w:t>
      </w:r>
      <w:r>
        <w:rPr>
          <w:spacing w:val="-5"/>
        </w:rPr>
        <w:t>а</w:t>
      </w:r>
      <w:r w:rsidRPr="002F038E">
        <w:rPr>
          <w:spacing w:val="-5"/>
        </w:rPr>
        <w:t xml:space="preserve"> до сведения присутствующих результаты</w:t>
      </w:r>
      <w:r>
        <w:rPr>
          <w:spacing w:val="-5"/>
        </w:rPr>
        <w:t xml:space="preserve"> </w:t>
      </w:r>
      <w:r>
        <w:t xml:space="preserve">финансового года и исполнения муниципального задания. Юлия Викторовна ознакомила с отчётом о выполнении муниципального задания за </w:t>
      </w:r>
      <w:proofErr w:type="gramStart"/>
      <w:r>
        <w:t>истекших</w:t>
      </w:r>
      <w:proofErr w:type="gramEnd"/>
      <w:r>
        <w:t xml:space="preserve"> календарный год (прилагается). Она также обратила особое внимание на то, что </w:t>
      </w:r>
      <w:r w:rsidRPr="002F038E">
        <w:rPr>
          <w:rFonts w:eastAsia="Times New Roman"/>
          <w:bCs/>
          <w:kern w:val="0"/>
          <w:lang w:eastAsia="ru-RU" w:bidi="ar-SA"/>
        </w:rPr>
        <w:t>ОУ запрещён незаконный сбор денежных сре</w:t>
      </w:r>
      <w:proofErr w:type="gramStart"/>
      <w:r w:rsidRPr="002F038E">
        <w:rPr>
          <w:rFonts w:eastAsia="Times New Roman"/>
          <w:bCs/>
          <w:kern w:val="0"/>
          <w:lang w:eastAsia="ru-RU" w:bidi="ar-SA"/>
        </w:rPr>
        <w:t>дств с р</w:t>
      </w:r>
      <w:proofErr w:type="gramEnd"/>
      <w:r w:rsidRPr="002F038E">
        <w:rPr>
          <w:rFonts w:eastAsia="Times New Roman"/>
          <w:bCs/>
          <w:kern w:val="0"/>
          <w:lang w:eastAsia="ru-RU" w:bidi="ar-SA"/>
        </w:rPr>
        <w:t>одителей (лиц их заменяющих).</w:t>
      </w:r>
      <w:r>
        <w:rPr>
          <w:rFonts w:eastAsia="Times New Roman"/>
          <w:bCs/>
          <w:kern w:val="0"/>
          <w:lang w:eastAsia="ru-RU" w:bidi="ar-SA"/>
        </w:rPr>
        <w:t xml:space="preserve"> </w:t>
      </w:r>
      <w:r w:rsidRPr="002F038E">
        <w:rPr>
          <w:rFonts w:eastAsia="Times New Roman"/>
          <w:kern w:val="0"/>
          <w:lang w:eastAsia="ru-RU" w:bidi="ar-SA"/>
        </w:rPr>
        <w:t xml:space="preserve">Добровольные родительские или благотворительные взносы допустимы </w:t>
      </w:r>
      <w:r>
        <w:rPr>
          <w:rFonts w:eastAsia="Times New Roman"/>
          <w:kern w:val="0"/>
          <w:lang w:eastAsia="ru-RU" w:bidi="ar-SA"/>
        </w:rPr>
        <w:t xml:space="preserve">только </w:t>
      </w:r>
      <w:r w:rsidRPr="002F038E">
        <w:rPr>
          <w:rFonts w:eastAsia="Times New Roman"/>
          <w:kern w:val="0"/>
          <w:lang w:eastAsia="ru-RU" w:bidi="ar-SA"/>
        </w:rPr>
        <w:t xml:space="preserve">через </w:t>
      </w:r>
      <w:r>
        <w:rPr>
          <w:rFonts w:eastAsia="Times New Roman"/>
          <w:kern w:val="0"/>
          <w:lang w:eastAsia="ru-RU" w:bidi="ar-SA"/>
        </w:rPr>
        <w:t xml:space="preserve">Попечительский совет школы путём внесения на лицевой счет ОУ. </w:t>
      </w:r>
      <w:r>
        <w:rPr>
          <w:rFonts w:eastAsia="Times New Roman"/>
          <w:bCs/>
          <w:kern w:val="0"/>
          <w:lang w:eastAsia="ru-RU" w:bidi="ar-SA"/>
        </w:rPr>
        <w:t>Ш</w:t>
      </w:r>
      <w:r>
        <w:t xml:space="preserve">кола не оказывает платных образовательных услуг. </w:t>
      </w:r>
    </w:p>
    <w:p w:rsidR="0036442C" w:rsidRDefault="0036442C" w:rsidP="0036442C">
      <w:pPr>
        <w:widowControl/>
        <w:shd w:val="clear" w:color="auto" w:fill="FFFFFF"/>
        <w:suppressAutoHyphens w:val="0"/>
        <w:ind w:firstLine="709"/>
        <w:jc w:val="both"/>
        <w:textAlignment w:val="baseline"/>
      </w:pPr>
      <w:r>
        <w:t>Пономаренко Ю.В. отметила, что за истекший период в адрес администрации не поступали жалобы по фактам коррупционной направленности.</w:t>
      </w:r>
    </w:p>
    <w:p w:rsidR="0036442C" w:rsidRPr="002958AD" w:rsidRDefault="0036442C" w:rsidP="0036442C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b/>
          <w:i/>
        </w:rPr>
      </w:pPr>
      <w:r w:rsidRPr="002958AD">
        <w:rPr>
          <w:b/>
          <w:i/>
        </w:rPr>
        <w:t>Выступили:</w:t>
      </w:r>
    </w:p>
    <w:p w:rsidR="0036442C" w:rsidRDefault="0036442C" w:rsidP="0036442C">
      <w:pPr>
        <w:shd w:val="clear" w:color="auto" w:fill="FFFFFF"/>
        <w:jc w:val="both"/>
        <w:rPr>
          <w:spacing w:val="-5"/>
        </w:rPr>
      </w:pPr>
      <w:r>
        <w:t>Лимарь О.Н., председатель Управляющего совета предложила п</w:t>
      </w:r>
      <w:r w:rsidRPr="00B17208">
        <w:rPr>
          <w:bCs/>
        </w:rPr>
        <w:t>ринять</w:t>
      </w:r>
      <w:r w:rsidRPr="00FF37CC">
        <w:rPr>
          <w:bCs/>
        </w:rPr>
        <w:t xml:space="preserve"> информацию к сведению</w:t>
      </w:r>
      <w:r>
        <w:rPr>
          <w:bCs/>
        </w:rPr>
        <w:t>, а также с</w:t>
      </w:r>
      <w:r>
        <w:rPr>
          <w:spacing w:val="-5"/>
        </w:rPr>
        <w:t>читать финансово-хозяйственную деятельность школы в  2020 году удовлетворительной.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b/>
          <w:bCs/>
          <w:i/>
          <w:iCs/>
          <w:spacing w:val="-1"/>
        </w:rPr>
        <w:t>Голосовали: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spacing w:val="-1"/>
        </w:rPr>
        <w:t xml:space="preserve"> «з</w:t>
      </w:r>
      <w:r>
        <w:rPr>
          <w:spacing w:val="-1"/>
        </w:rPr>
        <w:t>а»- 13</w:t>
      </w:r>
      <w:r w:rsidRPr="00F45421">
        <w:rPr>
          <w:spacing w:val="-1"/>
        </w:rPr>
        <w:t xml:space="preserve"> голосов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F45421">
        <w:rPr>
          <w:spacing w:val="-1"/>
        </w:rPr>
        <w:t>«против»- нет</w:t>
      </w:r>
    </w:p>
    <w:p w:rsidR="0036442C" w:rsidRPr="00F45421" w:rsidRDefault="0036442C" w:rsidP="0036442C">
      <w:pPr>
        <w:shd w:val="clear" w:color="auto" w:fill="FFFFFF"/>
        <w:rPr>
          <w:b/>
          <w:bCs/>
          <w:i/>
          <w:iCs/>
          <w:spacing w:val="-1"/>
        </w:rPr>
      </w:pPr>
      <w:r w:rsidRPr="00F45421">
        <w:rPr>
          <w:spacing w:val="-1"/>
        </w:rPr>
        <w:t>«воздержались»- нет</w:t>
      </w:r>
    </w:p>
    <w:p w:rsidR="0036442C" w:rsidRDefault="0036442C" w:rsidP="0036442C">
      <w:pPr>
        <w:shd w:val="clear" w:color="auto" w:fill="FFFFFF"/>
        <w:rPr>
          <w:b/>
          <w:bCs/>
        </w:rPr>
      </w:pPr>
      <w:r w:rsidRPr="00F45421">
        <w:rPr>
          <w:b/>
          <w:bCs/>
          <w:i/>
          <w:iCs/>
          <w:spacing w:val="-1"/>
        </w:rPr>
        <w:t>Решили:</w:t>
      </w:r>
      <w:r w:rsidRPr="00B17208">
        <w:rPr>
          <w:b/>
          <w:bCs/>
        </w:rPr>
        <w:t xml:space="preserve"> </w:t>
      </w:r>
    </w:p>
    <w:p w:rsidR="0036442C" w:rsidRPr="00F45421" w:rsidRDefault="0036442C" w:rsidP="0036442C">
      <w:pPr>
        <w:shd w:val="clear" w:color="auto" w:fill="FFFFFF"/>
        <w:rPr>
          <w:spacing w:val="-1"/>
        </w:rPr>
      </w:pPr>
      <w:r w:rsidRPr="00B17208">
        <w:rPr>
          <w:bCs/>
        </w:rPr>
        <w:t>1. Принять</w:t>
      </w:r>
      <w:r w:rsidRPr="00FF37CC">
        <w:rPr>
          <w:bCs/>
        </w:rPr>
        <w:t xml:space="preserve"> информацию к сведению</w:t>
      </w:r>
    </w:p>
    <w:p w:rsidR="0036442C" w:rsidRPr="002F038E" w:rsidRDefault="0036442C" w:rsidP="0036442C">
      <w:pPr>
        <w:shd w:val="clear" w:color="auto" w:fill="FFFFFF"/>
        <w:tabs>
          <w:tab w:val="left" w:pos="567"/>
        </w:tabs>
        <w:jc w:val="both"/>
        <w:rPr>
          <w:rFonts w:eastAsia="Times New Roman"/>
          <w:kern w:val="0"/>
          <w:lang w:eastAsia="ru-RU" w:bidi="ar-SA"/>
        </w:rPr>
      </w:pPr>
      <w:r>
        <w:rPr>
          <w:spacing w:val="-5"/>
        </w:rPr>
        <w:t>2. Считать финансово-хозяйственную деятельность школы в 2020 году удовлетворительной.</w:t>
      </w:r>
    </w:p>
    <w:tbl>
      <w:tblPr>
        <w:tblW w:w="9856" w:type="dxa"/>
        <w:tblInd w:w="-106" w:type="dxa"/>
        <w:tblLook w:val="00A0" w:firstRow="1" w:lastRow="0" w:firstColumn="1" w:lastColumn="0" w:noHBand="0" w:noVBand="0"/>
      </w:tblPr>
      <w:tblGrid>
        <w:gridCol w:w="4663"/>
        <w:gridCol w:w="2616"/>
        <w:gridCol w:w="2577"/>
      </w:tblGrid>
      <w:tr w:rsidR="00450A83" w:rsidRPr="001841D9" w:rsidTr="006C150F">
        <w:tc>
          <w:tcPr>
            <w:tcW w:w="4663" w:type="dxa"/>
          </w:tcPr>
          <w:p w:rsidR="0036442C" w:rsidRDefault="0036442C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Председатель Управляющего совета МБОУ «Ладомировская средняя общеобразовательная</w:t>
            </w: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школа»</w:t>
            </w:r>
          </w:p>
        </w:tc>
        <w:tc>
          <w:tcPr>
            <w:tcW w:w="2616" w:type="dxa"/>
          </w:tcPr>
          <w:p w:rsidR="00450A83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36442C" w:rsidRPr="001841D9" w:rsidRDefault="0036442C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577" w:type="dxa"/>
          </w:tcPr>
          <w:p w:rsidR="0036442C" w:rsidRDefault="0036442C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Лимарь О.Н.</w:t>
            </w: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A83" w:rsidRPr="001841D9" w:rsidRDefault="00450A83" w:rsidP="006223B1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1841D9">
        <w:rPr>
          <w:rFonts w:ascii="Times New Roman" w:hAnsi="Times New Roman" w:cs="Times New Roman"/>
        </w:rPr>
        <w:tab/>
      </w:r>
    </w:p>
    <w:tbl>
      <w:tblPr>
        <w:tblW w:w="9856" w:type="dxa"/>
        <w:tblInd w:w="-106" w:type="dxa"/>
        <w:tblLook w:val="00A0" w:firstRow="1" w:lastRow="0" w:firstColumn="1" w:lastColumn="0" w:noHBand="0" w:noVBand="0"/>
      </w:tblPr>
      <w:tblGrid>
        <w:gridCol w:w="4725"/>
        <w:gridCol w:w="2495"/>
        <w:gridCol w:w="2636"/>
      </w:tblGrid>
      <w:tr w:rsidR="00450A83" w:rsidRPr="001841D9" w:rsidTr="006C150F">
        <w:tc>
          <w:tcPr>
            <w:tcW w:w="5070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Секретарь Управляющего совета МБОУ «Ладомировская средняя общеобразовательная школа»</w:t>
            </w:r>
          </w:p>
        </w:tc>
        <w:tc>
          <w:tcPr>
            <w:tcW w:w="1920" w:type="dxa"/>
          </w:tcPr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</w:p>
          <w:p w:rsidR="00450A83" w:rsidRPr="001841D9" w:rsidRDefault="00450A83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</w:rPr>
            </w:pPr>
            <w:r w:rsidRPr="001841D9">
              <w:rPr>
                <w:rFonts w:ascii="Times New Roman" w:hAnsi="Times New Roman" w:cs="Times New Roman"/>
              </w:rPr>
              <w:t>_________</w:t>
            </w:r>
            <w:r w:rsidR="006223B1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866" w:type="dxa"/>
          </w:tcPr>
          <w:p w:rsidR="00450A83" w:rsidRPr="001841D9" w:rsidRDefault="008956F8" w:rsidP="006223B1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Н.И.</w:t>
            </w:r>
          </w:p>
        </w:tc>
      </w:tr>
    </w:tbl>
    <w:p w:rsidR="007568D8" w:rsidRDefault="007568D8" w:rsidP="006223B1">
      <w:pPr>
        <w:widowControl/>
        <w:tabs>
          <w:tab w:val="left" w:pos="993"/>
        </w:tabs>
        <w:suppressAutoHyphens w:val="0"/>
        <w:ind w:right="-1" w:firstLine="567"/>
        <w:rPr>
          <w:rFonts w:ascii="Tahoma" w:eastAsia="Times New Roman" w:hAnsi="Tahoma" w:cs="Tahoma"/>
          <w:kern w:val="0"/>
          <w:lang w:eastAsia="ru-RU" w:bidi="ar-SA"/>
        </w:rPr>
      </w:pPr>
      <w:r>
        <w:br w:type="page"/>
      </w:r>
    </w:p>
    <w:p w:rsidR="007568D8" w:rsidRPr="00FF60FE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 w:rsidRPr="00FF60FE">
        <w:rPr>
          <w:rFonts w:eastAsia="Times New Roman"/>
          <w:b/>
          <w:bCs/>
          <w:sz w:val="28"/>
          <w:szCs w:val="28"/>
        </w:rPr>
        <w:lastRenderedPageBreak/>
        <w:t>Явочный лист</w:t>
      </w:r>
    </w:p>
    <w:p w:rsidR="007568D8" w:rsidRPr="00FF60FE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FF60FE">
        <w:rPr>
          <w:rFonts w:eastAsia="Times New Roman"/>
          <w:sz w:val="28"/>
          <w:szCs w:val="28"/>
        </w:rPr>
        <w:t xml:space="preserve">аседания Управляющего совета № </w:t>
      </w:r>
      <w:r w:rsidR="0036442C">
        <w:rPr>
          <w:rFonts w:eastAsia="Times New Roman"/>
          <w:sz w:val="28"/>
          <w:szCs w:val="28"/>
        </w:rPr>
        <w:t>3</w:t>
      </w:r>
    </w:p>
    <w:p w:rsidR="007568D8" w:rsidRPr="00FF60FE" w:rsidRDefault="008956F8" w:rsidP="006223B1">
      <w:pPr>
        <w:tabs>
          <w:tab w:val="left" w:pos="993"/>
        </w:tabs>
        <w:ind w:right="-1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36442C">
        <w:rPr>
          <w:rFonts w:eastAsia="Times New Roman"/>
          <w:sz w:val="28"/>
          <w:szCs w:val="28"/>
        </w:rPr>
        <w:t>09</w:t>
      </w:r>
      <w:r w:rsidR="006223B1">
        <w:rPr>
          <w:rFonts w:eastAsia="Times New Roman"/>
          <w:sz w:val="28"/>
          <w:szCs w:val="28"/>
        </w:rPr>
        <w:t xml:space="preserve"> </w:t>
      </w:r>
      <w:r w:rsidR="0036442C">
        <w:rPr>
          <w:rFonts w:eastAsia="Times New Roman"/>
          <w:sz w:val="28"/>
          <w:szCs w:val="28"/>
        </w:rPr>
        <w:t>января</w:t>
      </w:r>
      <w:r w:rsidR="006223B1">
        <w:rPr>
          <w:rFonts w:eastAsia="Times New Roman"/>
          <w:sz w:val="28"/>
          <w:szCs w:val="28"/>
        </w:rPr>
        <w:t xml:space="preserve"> 202</w:t>
      </w:r>
      <w:r w:rsidR="0036442C">
        <w:rPr>
          <w:rFonts w:eastAsia="Times New Roman"/>
          <w:sz w:val="28"/>
          <w:szCs w:val="28"/>
        </w:rPr>
        <w:t>1</w:t>
      </w:r>
      <w:r w:rsidR="007568D8" w:rsidRPr="00FF60FE">
        <w:rPr>
          <w:rFonts w:eastAsia="Times New Roman"/>
          <w:sz w:val="28"/>
          <w:szCs w:val="28"/>
        </w:rPr>
        <w:t xml:space="preserve"> года</w:t>
      </w:r>
    </w:p>
    <w:p w:rsidR="007568D8" w:rsidRPr="005941C6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p w:rsidR="007568D8" w:rsidRDefault="007568D8" w:rsidP="006223B1">
      <w:pPr>
        <w:tabs>
          <w:tab w:val="left" w:pos="993"/>
        </w:tabs>
        <w:ind w:right="-1" w:firstLine="567"/>
        <w:jc w:val="center"/>
        <w:rPr>
          <w:rFonts w:eastAsia="Times New Roman"/>
        </w:rPr>
      </w:pPr>
    </w:p>
    <w:tbl>
      <w:tblPr>
        <w:tblStyle w:val="a5"/>
        <w:tblW w:w="9463" w:type="dxa"/>
        <w:tblLook w:val="04A0" w:firstRow="1" w:lastRow="0" w:firstColumn="1" w:lastColumn="0" w:noHBand="0" w:noVBand="1"/>
      </w:tblPr>
      <w:tblGrid>
        <w:gridCol w:w="817"/>
        <w:gridCol w:w="2693"/>
        <w:gridCol w:w="3827"/>
        <w:gridCol w:w="2126"/>
      </w:tblGrid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ФИО присутствующих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Кутовая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  <w:lang w:eastAsia="en-US"/>
              </w:rPr>
              <w:t>Представитель Учредителя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DC1D8F">
        <w:tc>
          <w:tcPr>
            <w:tcW w:w="817" w:type="dxa"/>
          </w:tcPr>
          <w:p w:rsidR="006223B1" w:rsidRPr="00FF60FE" w:rsidRDefault="006223B1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Пономаренко Ю.В.</w:t>
            </w:r>
          </w:p>
        </w:tc>
        <w:tc>
          <w:tcPr>
            <w:tcW w:w="3827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Козаченко В.М.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Шевченко Е.Д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cs="Times New Roman"/>
                <w:sz w:val="28"/>
                <w:szCs w:val="28"/>
              </w:rPr>
              <w:t>Кооптируемый член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А.И.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223B1" w:rsidRPr="00FF60FE" w:rsidTr="00DC1D8F">
        <w:tc>
          <w:tcPr>
            <w:tcW w:w="817" w:type="dxa"/>
          </w:tcPr>
          <w:p w:rsidR="006223B1" w:rsidRPr="00FF60FE" w:rsidRDefault="006223B1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Бозина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Л.И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6223B1" w:rsidRPr="00FF60FE" w:rsidRDefault="006223B1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Олейник Н.И.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 w:rsidRPr="00FF60FE">
              <w:rPr>
                <w:rFonts w:eastAsia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Павленко О.В.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FF60FE">
              <w:rPr>
                <w:rFonts w:eastAsia="Times New Roman" w:cs="Times New Roman"/>
                <w:sz w:val="28"/>
                <w:szCs w:val="28"/>
              </w:rPr>
              <w:t>Кристеа</w:t>
            </w:r>
            <w:proofErr w:type="spellEnd"/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Е.Ф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Лимарь О.Н.</w:t>
            </w:r>
            <w:r w:rsidRPr="00FF60FE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родителей</w:t>
            </w:r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8956F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Лемешко А.Е</w:t>
            </w:r>
            <w:r w:rsidR="007568D8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568D8" w:rsidRPr="00FF60FE" w:rsidTr="00DC1D8F">
        <w:tc>
          <w:tcPr>
            <w:tcW w:w="817" w:type="dxa"/>
          </w:tcPr>
          <w:p w:rsidR="007568D8" w:rsidRPr="00FF60FE" w:rsidRDefault="007568D8" w:rsidP="006223B1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ind w:left="0" w:firstLine="0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68D8" w:rsidRPr="00FF60FE" w:rsidRDefault="0036442C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Олейник Д.Е.</w:t>
            </w:r>
          </w:p>
        </w:tc>
        <w:tc>
          <w:tcPr>
            <w:tcW w:w="3827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Представитель</w:t>
            </w:r>
            <w:r w:rsidRPr="00FF60FE">
              <w:rPr>
                <w:rFonts w:cs="Times New Roman"/>
                <w:sz w:val="28"/>
                <w:szCs w:val="28"/>
                <w:lang w:eastAsia="en-US"/>
              </w:rPr>
              <w:t xml:space="preserve"> из числа 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568D8" w:rsidRPr="00FF60FE" w:rsidRDefault="007568D8" w:rsidP="006223B1">
            <w:pPr>
              <w:tabs>
                <w:tab w:val="left" w:pos="993"/>
              </w:tabs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568D8" w:rsidRPr="00FF60FE" w:rsidRDefault="007568D8" w:rsidP="006223B1">
      <w:pPr>
        <w:tabs>
          <w:tab w:val="left" w:pos="993"/>
        </w:tabs>
        <w:ind w:right="-1" w:firstLine="567"/>
        <w:rPr>
          <w:rFonts w:eastAsia="Times New Roman"/>
        </w:rPr>
      </w:pPr>
    </w:p>
    <w:p w:rsidR="00BC7087" w:rsidRPr="001841D9" w:rsidRDefault="00BC7087" w:rsidP="006223B1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</w:pPr>
    </w:p>
    <w:sectPr w:rsidR="00BC7087" w:rsidRPr="001841D9" w:rsidSect="006223B1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3063"/>
    <w:multiLevelType w:val="hybridMultilevel"/>
    <w:tmpl w:val="677A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86DD8"/>
    <w:multiLevelType w:val="hybridMultilevel"/>
    <w:tmpl w:val="2E3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C62D7"/>
    <w:multiLevelType w:val="hybridMultilevel"/>
    <w:tmpl w:val="189C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E5A02"/>
    <w:multiLevelType w:val="hybridMultilevel"/>
    <w:tmpl w:val="AC64FAFA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25353"/>
    <w:multiLevelType w:val="hybridMultilevel"/>
    <w:tmpl w:val="A50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860CA"/>
    <w:multiLevelType w:val="hybridMultilevel"/>
    <w:tmpl w:val="C26A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56"/>
    <w:rsid w:val="00063595"/>
    <w:rsid w:val="00096E42"/>
    <w:rsid w:val="000B1FC6"/>
    <w:rsid w:val="000E2DFC"/>
    <w:rsid w:val="00151791"/>
    <w:rsid w:val="0016090C"/>
    <w:rsid w:val="00177DF2"/>
    <w:rsid w:val="001841D9"/>
    <w:rsid w:val="002340DF"/>
    <w:rsid w:val="002427BB"/>
    <w:rsid w:val="00287891"/>
    <w:rsid w:val="002C318C"/>
    <w:rsid w:val="002E340B"/>
    <w:rsid w:val="00307CD3"/>
    <w:rsid w:val="0036442C"/>
    <w:rsid w:val="003708D4"/>
    <w:rsid w:val="00371EE1"/>
    <w:rsid w:val="0038302B"/>
    <w:rsid w:val="00390676"/>
    <w:rsid w:val="003C7717"/>
    <w:rsid w:val="00406056"/>
    <w:rsid w:val="00450A83"/>
    <w:rsid w:val="00463A96"/>
    <w:rsid w:val="004A7E93"/>
    <w:rsid w:val="004C6434"/>
    <w:rsid w:val="00522D61"/>
    <w:rsid w:val="00597730"/>
    <w:rsid w:val="005C0925"/>
    <w:rsid w:val="006100C2"/>
    <w:rsid w:val="006223B1"/>
    <w:rsid w:val="00687BA1"/>
    <w:rsid w:val="006907B3"/>
    <w:rsid w:val="006C150F"/>
    <w:rsid w:val="006F381D"/>
    <w:rsid w:val="0070608E"/>
    <w:rsid w:val="007343BD"/>
    <w:rsid w:val="007568D8"/>
    <w:rsid w:val="00787F9E"/>
    <w:rsid w:val="00834083"/>
    <w:rsid w:val="008647BB"/>
    <w:rsid w:val="008956F8"/>
    <w:rsid w:val="008E1656"/>
    <w:rsid w:val="009F02E4"/>
    <w:rsid w:val="00A14799"/>
    <w:rsid w:val="00A149CD"/>
    <w:rsid w:val="00A25CEE"/>
    <w:rsid w:val="00B47498"/>
    <w:rsid w:val="00BB174C"/>
    <w:rsid w:val="00BC7087"/>
    <w:rsid w:val="00C10CEE"/>
    <w:rsid w:val="00C41CDB"/>
    <w:rsid w:val="00CA7344"/>
    <w:rsid w:val="00CB3DE9"/>
    <w:rsid w:val="00CE3B03"/>
    <w:rsid w:val="00DF1D5A"/>
    <w:rsid w:val="00E015F4"/>
    <w:rsid w:val="00E15CD7"/>
    <w:rsid w:val="00E32B69"/>
    <w:rsid w:val="00F2420C"/>
    <w:rsid w:val="00F45421"/>
    <w:rsid w:val="00F67A70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99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6F38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56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06056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Strong"/>
    <w:basedOn w:val="a0"/>
    <w:uiPriority w:val="99"/>
    <w:qFormat/>
    <w:rsid w:val="00406056"/>
    <w:rPr>
      <w:b/>
      <w:bCs/>
    </w:rPr>
  </w:style>
  <w:style w:type="paragraph" w:customStyle="1" w:styleId="ConsPlusTitle">
    <w:name w:val="ConsPlusTitle"/>
    <w:uiPriority w:val="99"/>
    <w:rsid w:val="00406056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406056"/>
    <w:pPr>
      <w:suppressAutoHyphens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Times New Roman" w:hAnsi="Tahoma" w:cs="Tahoma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E340B"/>
    <w:pPr>
      <w:ind w:left="720"/>
    </w:pPr>
  </w:style>
  <w:style w:type="table" w:styleId="a5">
    <w:name w:val="Table Grid"/>
    <w:basedOn w:val="a1"/>
    <w:uiPriority w:val="59"/>
    <w:locked/>
    <w:rsid w:val="00E15CD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C10CEE"/>
    <w:pPr>
      <w:widowControl/>
      <w:suppressAutoHyphens w:val="0"/>
      <w:ind w:left="720"/>
    </w:pPr>
    <w:rPr>
      <w:rFonts w:eastAsia="Calibri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6F381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2021-01-18T07:33:00Z</dcterms:created>
  <dcterms:modified xsi:type="dcterms:W3CDTF">2021-01-18T07:33:00Z</dcterms:modified>
</cp:coreProperties>
</file>