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20B" w:rsidRPr="008C5A79" w:rsidRDefault="00F1233C" w:rsidP="00BD0A91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8C5A79">
        <w:rPr>
          <w:sz w:val="28"/>
          <w:szCs w:val="28"/>
        </w:rPr>
        <w:t xml:space="preserve">УДК 372.851 </w:t>
      </w:r>
      <w:r w:rsidR="00BD0A91">
        <w:rPr>
          <w:sz w:val="28"/>
          <w:szCs w:val="28"/>
        </w:rPr>
        <w:t xml:space="preserve">                                                                     </w:t>
      </w:r>
      <w:r w:rsidR="008E520B" w:rsidRPr="008C5A79">
        <w:rPr>
          <w:sz w:val="28"/>
          <w:szCs w:val="28"/>
        </w:rPr>
        <w:t xml:space="preserve">Ю.В. Пономаренко, </w:t>
      </w:r>
    </w:p>
    <w:p w:rsidR="008E520B" w:rsidRPr="008C5A79" w:rsidRDefault="008E520B" w:rsidP="008C5A79">
      <w:pPr>
        <w:shd w:val="clear" w:color="auto" w:fill="FFFFFF"/>
        <w:spacing w:line="360" w:lineRule="auto"/>
        <w:ind w:firstLine="709"/>
        <w:jc w:val="right"/>
        <w:rPr>
          <w:sz w:val="28"/>
          <w:szCs w:val="28"/>
        </w:rPr>
      </w:pPr>
      <w:r w:rsidRPr="008C5A79">
        <w:rPr>
          <w:sz w:val="28"/>
          <w:szCs w:val="28"/>
        </w:rPr>
        <w:t>учитель математики МБОУ «Ладомировская СОШ»,</w:t>
      </w:r>
    </w:p>
    <w:p w:rsidR="008E520B" w:rsidRPr="008C5A79" w:rsidRDefault="008E520B" w:rsidP="008C5A79">
      <w:pPr>
        <w:shd w:val="clear" w:color="auto" w:fill="FFFFFF"/>
        <w:spacing w:line="360" w:lineRule="auto"/>
        <w:ind w:firstLine="709"/>
        <w:jc w:val="right"/>
        <w:rPr>
          <w:sz w:val="28"/>
          <w:szCs w:val="28"/>
        </w:rPr>
      </w:pPr>
      <w:r w:rsidRPr="008C5A79">
        <w:rPr>
          <w:sz w:val="28"/>
          <w:szCs w:val="28"/>
        </w:rPr>
        <w:t>Белгородская область</w:t>
      </w:r>
    </w:p>
    <w:p w:rsidR="008E520B" w:rsidRPr="008C5A79" w:rsidRDefault="008E520B" w:rsidP="008C5A79">
      <w:pPr>
        <w:shd w:val="clear" w:color="auto" w:fill="FFFFFF"/>
        <w:spacing w:line="360" w:lineRule="auto"/>
        <w:ind w:firstLine="709"/>
        <w:jc w:val="right"/>
        <w:rPr>
          <w:sz w:val="28"/>
          <w:szCs w:val="28"/>
        </w:rPr>
      </w:pPr>
      <w:proofErr w:type="spellStart"/>
      <w:r w:rsidRPr="008C5A79">
        <w:rPr>
          <w:sz w:val="28"/>
          <w:szCs w:val="28"/>
          <w:lang w:val="en-US"/>
        </w:rPr>
        <w:t>pon</w:t>
      </w:r>
      <w:proofErr w:type="spellEnd"/>
      <w:r w:rsidRPr="008C5A79">
        <w:rPr>
          <w:sz w:val="28"/>
          <w:szCs w:val="28"/>
        </w:rPr>
        <w:t>.</w:t>
      </w:r>
      <w:proofErr w:type="spellStart"/>
      <w:r w:rsidRPr="008C5A79">
        <w:rPr>
          <w:sz w:val="28"/>
          <w:szCs w:val="28"/>
          <w:lang w:val="en-US"/>
        </w:rPr>
        <w:t>yuliya</w:t>
      </w:r>
      <w:proofErr w:type="spellEnd"/>
      <w:r w:rsidRPr="008C5A79">
        <w:rPr>
          <w:sz w:val="28"/>
          <w:szCs w:val="28"/>
        </w:rPr>
        <w:t>2012@</w:t>
      </w:r>
      <w:proofErr w:type="spellStart"/>
      <w:r w:rsidRPr="008C5A79">
        <w:rPr>
          <w:sz w:val="28"/>
          <w:szCs w:val="28"/>
          <w:lang w:val="en-US"/>
        </w:rPr>
        <w:t>yandex</w:t>
      </w:r>
      <w:proofErr w:type="spellEnd"/>
      <w:r w:rsidRPr="008C5A79">
        <w:rPr>
          <w:sz w:val="28"/>
          <w:szCs w:val="28"/>
        </w:rPr>
        <w:t>.</w:t>
      </w:r>
      <w:proofErr w:type="spellStart"/>
      <w:r w:rsidRPr="008C5A79">
        <w:rPr>
          <w:sz w:val="28"/>
          <w:szCs w:val="28"/>
          <w:lang w:val="en-US"/>
        </w:rPr>
        <w:t>ru</w:t>
      </w:r>
      <w:proofErr w:type="spellEnd"/>
    </w:p>
    <w:p w:rsidR="006C43DE" w:rsidRDefault="006C43DE" w:rsidP="008C5A79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  <w:lang w:eastAsia="ru-RU"/>
        </w:rPr>
      </w:pPr>
    </w:p>
    <w:p w:rsidR="008E520B" w:rsidRDefault="008E520B" w:rsidP="008C5A79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  <w:lang w:eastAsia="ru-RU"/>
        </w:rPr>
      </w:pPr>
      <w:r w:rsidRPr="008C5A79">
        <w:rPr>
          <w:sz w:val="28"/>
          <w:szCs w:val="28"/>
          <w:lang w:eastAsia="ru-RU"/>
        </w:rPr>
        <w:t>РАЗВИТИЕ ТВОРЧЕСКОГО ПОТЕНЦИАЛА ШКОЛЬНИКОВ НА УРОКАХ МАТЕМАТИКИ КАК УСЛОВИЕ ФОРМИРОВАНИЯ ЧЕЛОВЕЧЕСКОГО КАПИТАЛА СТРАНЫ</w:t>
      </w:r>
    </w:p>
    <w:p w:rsidR="008E520B" w:rsidRPr="008C5A79" w:rsidRDefault="00F1233C" w:rsidP="008C5A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F3FC0">
        <w:rPr>
          <w:b/>
          <w:sz w:val="28"/>
          <w:szCs w:val="28"/>
        </w:rPr>
        <w:t>Аннотация</w:t>
      </w:r>
      <w:r w:rsidR="00DF3FC0">
        <w:rPr>
          <w:b/>
          <w:sz w:val="28"/>
          <w:szCs w:val="28"/>
        </w:rPr>
        <w:t>:</w:t>
      </w:r>
      <w:r w:rsidRPr="008C5A79">
        <w:rPr>
          <w:sz w:val="28"/>
          <w:szCs w:val="28"/>
        </w:rPr>
        <w:t xml:space="preserve"> В статье уделено внимание </w:t>
      </w:r>
      <w:r w:rsidR="00161762" w:rsidRPr="008C5A79">
        <w:rPr>
          <w:sz w:val="28"/>
          <w:szCs w:val="28"/>
        </w:rPr>
        <w:t>методам развития творческого потенциала учащихся на уроках математики. При этом такой вид деятельности рассматривается как важное условие формирования человеческого капитала страны в эпоху инновационного развития общества.</w:t>
      </w:r>
    </w:p>
    <w:p w:rsidR="008E520B" w:rsidRPr="008C5A79" w:rsidRDefault="00F1233C" w:rsidP="008C5A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F3FC0">
        <w:rPr>
          <w:b/>
          <w:sz w:val="28"/>
          <w:szCs w:val="28"/>
        </w:rPr>
        <w:t>Ключевые слова:</w:t>
      </w:r>
      <w:r w:rsidR="00B53615" w:rsidRPr="008C5A79">
        <w:rPr>
          <w:sz w:val="28"/>
          <w:szCs w:val="28"/>
        </w:rPr>
        <w:t xml:space="preserve"> человеческий капитал, творческий потенциал, </w:t>
      </w:r>
      <w:r w:rsidR="00BD0A91">
        <w:rPr>
          <w:sz w:val="28"/>
          <w:szCs w:val="28"/>
        </w:rPr>
        <w:t>п</w:t>
      </w:r>
      <w:r w:rsidR="00161762" w:rsidRPr="008C5A79">
        <w:rPr>
          <w:sz w:val="28"/>
          <w:szCs w:val="28"/>
        </w:rPr>
        <w:t>роблемное обучение</w:t>
      </w:r>
      <w:r w:rsidR="00705E59" w:rsidRPr="008C5A79">
        <w:rPr>
          <w:sz w:val="28"/>
          <w:szCs w:val="28"/>
        </w:rPr>
        <w:t xml:space="preserve">, уроки творчества, </w:t>
      </w:r>
      <w:proofErr w:type="spellStart"/>
      <w:proofErr w:type="gramStart"/>
      <w:r w:rsidR="00705E59" w:rsidRPr="008C5A79">
        <w:rPr>
          <w:sz w:val="28"/>
          <w:szCs w:val="28"/>
        </w:rPr>
        <w:t>и</w:t>
      </w:r>
      <w:r w:rsidR="00B9634E" w:rsidRPr="008C5A79">
        <w:rPr>
          <w:sz w:val="28"/>
          <w:szCs w:val="28"/>
        </w:rPr>
        <w:t>нтернет-технологии</w:t>
      </w:r>
      <w:proofErr w:type="spellEnd"/>
      <w:proofErr w:type="gramEnd"/>
      <w:r w:rsidR="00BD0A91">
        <w:rPr>
          <w:sz w:val="28"/>
          <w:szCs w:val="28"/>
        </w:rPr>
        <w:t>.</w:t>
      </w:r>
    </w:p>
    <w:p w:rsidR="006C43DE" w:rsidRDefault="006C43DE" w:rsidP="008C5A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B55C4A" w:rsidRPr="008C5A79" w:rsidRDefault="001F6DE2" w:rsidP="008C5A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8C5A79">
        <w:rPr>
          <w:sz w:val="28"/>
          <w:szCs w:val="28"/>
          <w:lang w:eastAsia="ru-RU"/>
        </w:rPr>
        <w:t>Проблема формирования человеческого капитала в современном обществе стоит очень остро</w:t>
      </w:r>
      <w:r w:rsidR="00344E51" w:rsidRPr="008C5A79">
        <w:rPr>
          <w:sz w:val="28"/>
          <w:szCs w:val="28"/>
          <w:lang w:eastAsia="ru-RU"/>
        </w:rPr>
        <w:t>, так как он</w:t>
      </w:r>
      <w:r w:rsidR="008E520B" w:rsidRPr="008C5A79">
        <w:rPr>
          <w:sz w:val="28"/>
          <w:szCs w:val="28"/>
        </w:rPr>
        <w:t xml:space="preserve"> </w:t>
      </w:r>
      <w:r w:rsidRPr="008C5A79">
        <w:rPr>
          <w:sz w:val="28"/>
          <w:szCs w:val="28"/>
        </w:rPr>
        <w:t>считается главным фактором формирования и развития</w:t>
      </w:r>
      <w:r w:rsidR="008E520B" w:rsidRPr="008C5A79">
        <w:rPr>
          <w:sz w:val="28"/>
          <w:szCs w:val="28"/>
        </w:rPr>
        <w:t xml:space="preserve"> </w:t>
      </w:r>
      <w:hyperlink r:id="rId7" w:tooltip="Инновационная экономика" w:history="1">
        <w:r w:rsidRPr="008C5A79">
          <w:rPr>
            <w:sz w:val="28"/>
            <w:szCs w:val="28"/>
          </w:rPr>
          <w:t>инновационной экономики</w:t>
        </w:r>
      </w:hyperlink>
      <w:r w:rsidR="008E520B" w:rsidRPr="008C5A79">
        <w:rPr>
          <w:sz w:val="28"/>
          <w:szCs w:val="28"/>
        </w:rPr>
        <w:t xml:space="preserve"> </w:t>
      </w:r>
      <w:r w:rsidRPr="008C5A79">
        <w:rPr>
          <w:sz w:val="28"/>
          <w:szCs w:val="28"/>
        </w:rPr>
        <w:t>и</w:t>
      </w:r>
      <w:r w:rsidR="008E520B" w:rsidRPr="008C5A79">
        <w:rPr>
          <w:sz w:val="28"/>
          <w:szCs w:val="28"/>
        </w:rPr>
        <w:t xml:space="preserve"> </w:t>
      </w:r>
      <w:hyperlink r:id="rId8" w:tooltip="Экономика знаний" w:history="1">
        <w:r w:rsidRPr="008C5A79">
          <w:rPr>
            <w:sz w:val="28"/>
            <w:szCs w:val="28"/>
          </w:rPr>
          <w:t>экономики знаний</w:t>
        </w:r>
      </w:hyperlink>
      <w:r w:rsidR="00B53615" w:rsidRPr="008C5A79">
        <w:rPr>
          <w:sz w:val="28"/>
          <w:szCs w:val="28"/>
        </w:rPr>
        <w:t xml:space="preserve"> [</w:t>
      </w:r>
      <w:r w:rsidR="00BD0A91">
        <w:rPr>
          <w:sz w:val="28"/>
          <w:szCs w:val="28"/>
        </w:rPr>
        <w:t>1</w:t>
      </w:r>
      <w:r w:rsidR="00B53615" w:rsidRPr="008C5A79">
        <w:rPr>
          <w:sz w:val="28"/>
          <w:szCs w:val="28"/>
        </w:rPr>
        <w:t>]</w:t>
      </w:r>
      <w:r w:rsidR="008E520B" w:rsidRPr="008C5A79">
        <w:rPr>
          <w:sz w:val="28"/>
          <w:szCs w:val="28"/>
        </w:rPr>
        <w:t>.</w:t>
      </w:r>
      <w:r w:rsidR="00643444" w:rsidRPr="008C5A79">
        <w:rPr>
          <w:sz w:val="28"/>
          <w:szCs w:val="28"/>
        </w:rPr>
        <w:t xml:space="preserve"> На уровне предприятий, </w:t>
      </w:r>
      <w:r w:rsidR="006A40A1" w:rsidRPr="008C5A79">
        <w:rPr>
          <w:sz w:val="28"/>
          <w:szCs w:val="28"/>
        </w:rPr>
        <w:t xml:space="preserve">регионов </w:t>
      </w:r>
      <w:r w:rsidR="00643444" w:rsidRPr="008C5A79">
        <w:rPr>
          <w:sz w:val="28"/>
          <w:szCs w:val="28"/>
        </w:rPr>
        <w:t xml:space="preserve">и целых </w:t>
      </w:r>
      <w:r w:rsidR="006A40A1" w:rsidRPr="008C5A79">
        <w:rPr>
          <w:sz w:val="28"/>
          <w:szCs w:val="28"/>
        </w:rPr>
        <w:t>стран</w:t>
      </w:r>
      <w:r w:rsidR="00643444" w:rsidRPr="008C5A79">
        <w:rPr>
          <w:sz w:val="28"/>
          <w:szCs w:val="28"/>
        </w:rPr>
        <w:t xml:space="preserve"> решается вопрос эффективности инвестиций в обучение и развитие людей. </w:t>
      </w:r>
      <w:r w:rsidR="00B53615" w:rsidRPr="008C5A79">
        <w:rPr>
          <w:sz w:val="28"/>
          <w:szCs w:val="28"/>
        </w:rPr>
        <w:t>Интеллект</w:t>
      </w:r>
      <w:r w:rsidR="00DF3FC0">
        <w:rPr>
          <w:sz w:val="28"/>
          <w:szCs w:val="28"/>
        </w:rPr>
        <w:t xml:space="preserve"> </w:t>
      </w:r>
      <w:r w:rsidR="00262113" w:rsidRPr="008C5A79">
        <w:rPr>
          <w:sz w:val="28"/>
          <w:szCs w:val="28"/>
          <w:lang w:eastAsia="ru-RU"/>
        </w:rPr>
        <w:t>и творческий подход все больше применя</w:t>
      </w:r>
      <w:r w:rsidR="00B53615" w:rsidRPr="008C5A79">
        <w:rPr>
          <w:sz w:val="28"/>
          <w:szCs w:val="28"/>
          <w:lang w:eastAsia="ru-RU"/>
        </w:rPr>
        <w:t>ют</w:t>
      </w:r>
      <w:r w:rsidR="00262113" w:rsidRPr="008C5A79">
        <w:rPr>
          <w:sz w:val="28"/>
          <w:szCs w:val="28"/>
          <w:lang w:eastAsia="ru-RU"/>
        </w:rPr>
        <w:t xml:space="preserve">ся в качестве основного капитала </w:t>
      </w:r>
      <w:r w:rsidR="00B53615" w:rsidRPr="008C5A79">
        <w:rPr>
          <w:sz w:val="28"/>
          <w:szCs w:val="28"/>
          <w:lang w:eastAsia="ru-RU"/>
        </w:rPr>
        <w:t xml:space="preserve">современного </w:t>
      </w:r>
      <w:r w:rsidR="00262113" w:rsidRPr="008C5A79">
        <w:rPr>
          <w:sz w:val="28"/>
          <w:szCs w:val="28"/>
          <w:lang w:eastAsia="ru-RU"/>
        </w:rPr>
        <w:t>общества.</w:t>
      </w:r>
      <w:r w:rsidR="00B53615" w:rsidRPr="008C5A79">
        <w:rPr>
          <w:sz w:val="28"/>
          <w:szCs w:val="28"/>
          <w:lang w:eastAsia="ru-RU"/>
        </w:rPr>
        <w:t xml:space="preserve"> Сейчас мало быть просто образованным человеком, нужно уметь </w:t>
      </w:r>
      <w:r w:rsidR="00262113" w:rsidRPr="008C5A79">
        <w:rPr>
          <w:sz w:val="28"/>
          <w:szCs w:val="28"/>
          <w:lang w:eastAsia="ru-RU"/>
        </w:rPr>
        <w:t>понимать и воспринимать новые концепции, делать правильный выбор, а также учиться и уметь адаптироваться к изменяющимся условиям в течение всей своей жизни.</w:t>
      </w:r>
      <w:r w:rsidR="006A40A1" w:rsidRPr="008C5A79">
        <w:rPr>
          <w:sz w:val="28"/>
          <w:szCs w:val="28"/>
          <w:lang w:eastAsia="ru-RU"/>
        </w:rPr>
        <w:t xml:space="preserve"> </w:t>
      </w:r>
    </w:p>
    <w:p w:rsidR="00262113" w:rsidRPr="008C5A79" w:rsidRDefault="00B55C4A" w:rsidP="008C5A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A14979">
        <w:rPr>
          <w:sz w:val="28"/>
          <w:szCs w:val="28"/>
        </w:rPr>
        <w:t>В своем ежегодном послании к Федеральному собранию В.Путин отметил, что «необходимо закрепить пре</w:t>
      </w:r>
      <w:r w:rsidR="00A14979" w:rsidRPr="00A14979">
        <w:rPr>
          <w:sz w:val="28"/>
          <w:szCs w:val="28"/>
        </w:rPr>
        <w:t xml:space="preserve">восходство отечественной </w:t>
      </w:r>
      <w:r w:rsidRPr="00A14979">
        <w:rPr>
          <w:sz w:val="28"/>
          <w:szCs w:val="28"/>
        </w:rPr>
        <w:t>математической школы, это сильное конкурентное преимущество в эпоху</w:t>
      </w:r>
      <w:r w:rsidRPr="008C5A79">
        <w:rPr>
          <w:color w:val="FF0000"/>
          <w:sz w:val="28"/>
          <w:szCs w:val="28"/>
        </w:rPr>
        <w:t xml:space="preserve"> </w:t>
      </w:r>
      <w:r w:rsidRPr="00A14979">
        <w:rPr>
          <w:sz w:val="28"/>
          <w:szCs w:val="28"/>
        </w:rPr>
        <w:t>цифровой экономики».</w:t>
      </w:r>
      <w:r w:rsidR="00B53615" w:rsidRPr="008C5A79">
        <w:rPr>
          <w:sz w:val="28"/>
          <w:szCs w:val="28"/>
          <w:lang w:eastAsia="ru-RU"/>
        </w:rPr>
        <w:t xml:space="preserve"> Поэтому система </w:t>
      </w:r>
      <w:r w:rsidRPr="008C5A79">
        <w:rPr>
          <w:sz w:val="28"/>
          <w:szCs w:val="28"/>
          <w:lang w:eastAsia="ru-RU"/>
        </w:rPr>
        <w:t xml:space="preserve">математического </w:t>
      </w:r>
      <w:r w:rsidR="00B53615" w:rsidRPr="008C5A79">
        <w:rPr>
          <w:sz w:val="28"/>
          <w:szCs w:val="28"/>
          <w:lang w:eastAsia="ru-RU"/>
        </w:rPr>
        <w:t xml:space="preserve">образования </w:t>
      </w:r>
      <w:r w:rsidR="00B53615" w:rsidRPr="008C5A79">
        <w:rPr>
          <w:sz w:val="28"/>
          <w:szCs w:val="28"/>
          <w:lang w:eastAsia="ru-RU"/>
        </w:rPr>
        <w:lastRenderedPageBreak/>
        <w:t xml:space="preserve">призвана вносить основной вклад в формирование человеческого капитала для обеспечения </w:t>
      </w:r>
      <w:proofErr w:type="spellStart"/>
      <w:r w:rsidR="00B53615" w:rsidRPr="008C5A79">
        <w:rPr>
          <w:sz w:val="28"/>
          <w:szCs w:val="28"/>
          <w:lang w:eastAsia="ru-RU"/>
        </w:rPr>
        <w:t>конкурентноспособности</w:t>
      </w:r>
      <w:proofErr w:type="spellEnd"/>
      <w:r w:rsidR="00B53615" w:rsidRPr="008C5A79">
        <w:rPr>
          <w:sz w:val="28"/>
          <w:szCs w:val="28"/>
          <w:lang w:eastAsia="ru-RU"/>
        </w:rPr>
        <w:t xml:space="preserve"> нашей страны.</w:t>
      </w:r>
    </w:p>
    <w:p w:rsidR="00DA6A56" w:rsidRPr="008C5A79" w:rsidRDefault="006A40A1" w:rsidP="008C5A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8C5A79">
        <w:rPr>
          <w:sz w:val="28"/>
          <w:szCs w:val="28"/>
          <w:lang w:eastAsia="ru-RU"/>
        </w:rPr>
        <w:t>Так как</w:t>
      </w:r>
      <w:r w:rsidR="00714AFA" w:rsidRPr="008C5A79">
        <w:rPr>
          <w:sz w:val="28"/>
          <w:szCs w:val="28"/>
          <w:lang w:eastAsia="ru-RU"/>
        </w:rPr>
        <w:t xml:space="preserve"> наибольшая способность к </w:t>
      </w:r>
      <w:r w:rsidRPr="008C5A79">
        <w:rPr>
          <w:sz w:val="28"/>
          <w:szCs w:val="28"/>
          <w:lang w:eastAsia="ru-RU"/>
        </w:rPr>
        <w:t xml:space="preserve">развитию проявляется в детстве, то задачей </w:t>
      </w:r>
      <w:r w:rsidR="00B55C4A" w:rsidRPr="008C5A79">
        <w:rPr>
          <w:sz w:val="28"/>
          <w:szCs w:val="28"/>
          <w:lang w:eastAsia="ru-RU"/>
        </w:rPr>
        <w:t>каждого учителя</w:t>
      </w:r>
      <w:r w:rsidRPr="008C5A79">
        <w:rPr>
          <w:sz w:val="28"/>
          <w:szCs w:val="28"/>
          <w:lang w:eastAsia="ru-RU"/>
        </w:rPr>
        <w:t xml:space="preserve"> является отказ от преобладания репродуктивной деятельности в </w:t>
      </w:r>
      <w:r w:rsidR="009545C2" w:rsidRPr="008C5A79">
        <w:rPr>
          <w:sz w:val="28"/>
          <w:szCs w:val="28"/>
          <w:lang w:eastAsia="ru-RU"/>
        </w:rPr>
        <w:t xml:space="preserve">процессе обучения и </w:t>
      </w:r>
      <w:r w:rsidR="00B55C4A" w:rsidRPr="008C5A79">
        <w:rPr>
          <w:sz w:val="28"/>
          <w:szCs w:val="28"/>
          <w:lang w:eastAsia="ru-RU"/>
        </w:rPr>
        <w:t>максимальное раскрытие творческого потенциала личности</w:t>
      </w:r>
      <w:r w:rsidR="00800064" w:rsidRPr="008C5A79">
        <w:rPr>
          <w:sz w:val="28"/>
          <w:szCs w:val="28"/>
          <w:lang w:eastAsia="ru-RU"/>
        </w:rPr>
        <w:t xml:space="preserve"> школьника</w:t>
      </w:r>
      <w:r w:rsidR="00B55C4A" w:rsidRPr="008C5A79">
        <w:rPr>
          <w:sz w:val="28"/>
          <w:szCs w:val="28"/>
          <w:lang w:eastAsia="ru-RU"/>
        </w:rPr>
        <w:t>.</w:t>
      </w:r>
      <w:r w:rsidR="00A14979">
        <w:rPr>
          <w:sz w:val="28"/>
          <w:szCs w:val="28"/>
          <w:lang w:eastAsia="ru-RU"/>
        </w:rPr>
        <w:t xml:space="preserve"> </w:t>
      </w:r>
      <w:r w:rsidR="00B55C4A" w:rsidRPr="008C5A79">
        <w:rPr>
          <w:sz w:val="28"/>
          <w:szCs w:val="28"/>
          <w:lang w:eastAsia="ru-RU"/>
        </w:rPr>
        <w:t>В энциклопедическом словаре по психологии и педагогике</w:t>
      </w:r>
      <w:r w:rsidR="00800064" w:rsidRPr="008C5A79">
        <w:rPr>
          <w:sz w:val="28"/>
          <w:szCs w:val="28"/>
          <w:lang w:eastAsia="ru-RU"/>
        </w:rPr>
        <w:t xml:space="preserve"> </w:t>
      </w:r>
      <w:r w:rsidR="00B55C4A" w:rsidRPr="008C5A79">
        <w:rPr>
          <w:sz w:val="28"/>
          <w:szCs w:val="28"/>
          <w:lang w:eastAsia="ru-RU"/>
        </w:rPr>
        <w:t>сказано: «Творческий потенциал – это аспект, сторона интеллекта, характеризующаяся новизной в мышлении и оригинальностью при решении задач»</w:t>
      </w:r>
      <w:r w:rsidR="00BD0A91" w:rsidRPr="00BD0A91">
        <w:rPr>
          <w:sz w:val="28"/>
          <w:szCs w:val="28"/>
        </w:rPr>
        <w:t xml:space="preserve"> </w:t>
      </w:r>
      <w:r w:rsidR="00BD0A91" w:rsidRPr="008C5A79">
        <w:rPr>
          <w:sz w:val="28"/>
          <w:szCs w:val="28"/>
        </w:rPr>
        <w:t>[</w:t>
      </w:r>
      <w:r w:rsidR="00BD0A91">
        <w:rPr>
          <w:sz w:val="28"/>
          <w:szCs w:val="28"/>
        </w:rPr>
        <w:t>4</w:t>
      </w:r>
      <w:r w:rsidR="00BD0A91" w:rsidRPr="008C5A79">
        <w:rPr>
          <w:sz w:val="28"/>
          <w:szCs w:val="28"/>
        </w:rPr>
        <w:t>]</w:t>
      </w:r>
      <w:r w:rsidR="00B55C4A" w:rsidRPr="008C5A79">
        <w:rPr>
          <w:sz w:val="28"/>
          <w:szCs w:val="28"/>
          <w:lang w:eastAsia="ru-RU"/>
        </w:rPr>
        <w:t xml:space="preserve">. </w:t>
      </w:r>
      <w:r w:rsidR="00800064" w:rsidRPr="008C5A79">
        <w:rPr>
          <w:sz w:val="28"/>
          <w:szCs w:val="28"/>
          <w:lang w:eastAsia="ru-RU"/>
        </w:rPr>
        <w:t>Организуя систематическую творческую</w:t>
      </w:r>
      <w:r w:rsidRPr="008C5A79">
        <w:rPr>
          <w:sz w:val="28"/>
          <w:szCs w:val="28"/>
          <w:lang w:eastAsia="ru-RU"/>
        </w:rPr>
        <w:t xml:space="preserve"> деятельност</w:t>
      </w:r>
      <w:r w:rsidR="00800064" w:rsidRPr="008C5A79">
        <w:rPr>
          <w:sz w:val="28"/>
          <w:szCs w:val="28"/>
          <w:lang w:eastAsia="ru-RU"/>
        </w:rPr>
        <w:t>ь на уроках математики</w:t>
      </w:r>
      <w:r w:rsidRPr="008C5A79">
        <w:rPr>
          <w:sz w:val="28"/>
          <w:szCs w:val="28"/>
          <w:lang w:eastAsia="ru-RU"/>
        </w:rPr>
        <w:t>, результатом которой является созда</w:t>
      </w:r>
      <w:r w:rsidR="00800064" w:rsidRPr="008C5A79">
        <w:rPr>
          <w:sz w:val="28"/>
          <w:szCs w:val="28"/>
          <w:lang w:eastAsia="ru-RU"/>
        </w:rPr>
        <w:t xml:space="preserve">ние новых образов или действий, можно </w:t>
      </w:r>
      <w:r w:rsidR="009C4434" w:rsidRPr="008C5A79">
        <w:rPr>
          <w:sz w:val="28"/>
          <w:szCs w:val="28"/>
          <w:lang w:eastAsia="ru-RU"/>
        </w:rPr>
        <w:t xml:space="preserve">формировать и развивать все многообразие интеллектуальной и творческой деятельности учащихся и обеспечивать переход от репродуктивных формально-логических, действий </w:t>
      </w:r>
      <w:proofErr w:type="gramStart"/>
      <w:r w:rsidR="009C4434" w:rsidRPr="008C5A79">
        <w:rPr>
          <w:sz w:val="28"/>
          <w:szCs w:val="28"/>
          <w:lang w:eastAsia="ru-RU"/>
        </w:rPr>
        <w:t>к</w:t>
      </w:r>
      <w:proofErr w:type="gramEnd"/>
      <w:r w:rsidR="009C4434" w:rsidRPr="008C5A79">
        <w:rPr>
          <w:sz w:val="28"/>
          <w:szCs w:val="28"/>
          <w:lang w:eastAsia="ru-RU"/>
        </w:rPr>
        <w:t xml:space="preserve"> творческим. </w:t>
      </w:r>
    </w:p>
    <w:p w:rsidR="003E5B8E" w:rsidRPr="008C5A79" w:rsidRDefault="00DA6A56" w:rsidP="008C5A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8C5A79">
        <w:rPr>
          <w:sz w:val="28"/>
          <w:szCs w:val="28"/>
          <w:lang w:eastAsia="ru-RU"/>
        </w:rPr>
        <w:t>Любое математическое задание ставит ученика перед определенными трудностями, требующими значительного умственного усилия при выполнении мыслительных</w:t>
      </w:r>
      <w:r w:rsidR="00490F46">
        <w:rPr>
          <w:sz w:val="28"/>
          <w:szCs w:val="28"/>
          <w:lang w:eastAsia="ru-RU"/>
        </w:rPr>
        <w:t xml:space="preserve"> операций, приводящих к решению</w:t>
      </w:r>
      <w:r w:rsidR="006C43DE">
        <w:rPr>
          <w:sz w:val="28"/>
          <w:szCs w:val="28"/>
          <w:lang w:eastAsia="ru-RU"/>
        </w:rPr>
        <w:t>.</w:t>
      </w:r>
      <w:proofErr w:type="gramStart"/>
      <w:r w:rsidR="006C43DE">
        <w:rPr>
          <w:sz w:val="28"/>
          <w:szCs w:val="28"/>
          <w:lang w:eastAsia="ru-RU"/>
        </w:rPr>
        <w:t xml:space="preserve"> </w:t>
      </w:r>
      <w:proofErr w:type="gramEnd"/>
      <w:r w:rsidR="00490F46">
        <w:rPr>
          <w:sz w:val="28"/>
          <w:szCs w:val="28"/>
          <w:lang w:eastAsia="ru-RU"/>
        </w:rPr>
        <w:t>П</w:t>
      </w:r>
      <w:r w:rsidRPr="008C5A79">
        <w:rPr>
          <w:sz w:val="28"/>
          <w:szCs w:val="28"/>
          <w:lang w:eastAsia="ru-RU"/>
        </w:rPr>
        <w:t>ояв</w:t>
      </w:r>
      <w:r w:rsidR="00490F46">
        <w:rPr>
          <w:sz w:val="28"/>
          <w:szCs w:val="28"/>
          <w:lang w:eastAsia="ru-RU"/>
        </w:rPr>
        <w:t>ляет</w:t>
      </w:r>
      <w:r w:rsidRPr="008C5A79">
        <w:rPr>
          <w:sz w:val="28"/>
          <w:szCs w:val="28"/>
          <w:lang w:eastAsia="ru-RU"/>
        </w:rPr>
        <w:t xml:space="preserve">ся проблема, над решением которой необходимо задуматься, если не превращать урок в тренировочную работу по готовому, данному учителем образцу. </w:t>
      </w:r>
      <w:r w:rsidR="003E5B8E" w:rsidRPr="008C5A79">
        <w:rPr>
          <w:sz w:val="28"/>
          <w:szCs w:val="28"/>
          <w:lang w:eastAsia="ru-RU"/>
        </w:rPr>
        <w:t>С</w:t>
      </w:r>
      <w:r w:rsidR="009F3A6D" w:rsidRPr="008C5A79">
        <w:rPr>
          <w:sz w:val="28"/>
          <w:szCs w:val="28"/>
          <w:lang w:eastAsia="ru-RU"/>
        </w:rPr>
        <w:t>деланное самими учащимис</w:t>
      </w:r>
      <w:r w:rsidR="003E5B8E" w:rsidRPr="008C5A79">
        <w:rPr>
          <w:sz w:val="28"/>
          <w:szCs w:val="28"/>
          <w:lang w:eastAsia="ru-RU"/>
        </w:rPr>
        <w:t xml:space="preserve">я </w:t>
      </w:r>
      <w:r w:rsidR="009F3A6D" w:rsidRPr="008C5A79">
        <w:rPr>
          <w:sz w:val="28"/>
          <w:szCs w:val="28"/>
          <w:lang w:eastAsia="ru-RU"/>
        </w:rPr>
        <w:t>открытие приносит им эмоциональное удовлетворение и гораздо прочнее закрепляется в их памяти, чем знания</w:t>
      </w:r>
      <w:r w:rsidR="003E5B8E" w:rsidRPr="008C5A79">
        <w:rPr>
          <w:sz w:val="28"/>
          <w:szCs w:val="28"/>
          <w:lang w:eastAsia="ru-RU"/>
        </w:rPr>
        <w:t>,</w:t>
      </w:r>
      <w:r w:rsidR="009F3A6D" w:rsidRPr="008C5A79">
        <w:rPr>
          <w:sz w:val="28"/>
          <w:szCs w:val="28"/>
          <w:lang w:eastAsia="ru-RU"/>
        </w:rPr>
        <w:t xml:space="preserve"> преподнесенные в готовом виде. </w:t>
      </w:r>
      <w:r w:rsidR="003E5B8E" w:rsidRPr="008C5A79">
        <w:rPr>
          <w:sz w:val="28"/>
          <w:szCs w:val="28"/>
          <w:lang w:eastAsia="ru-RU"/>
        </w:rPr>
        <w:t xml:space="preserve">Активная самостоятельная мыслительная деятельность приводит к формированию новых связей, свойств личности, положительных качеств ума и тем самым — к </w:t>
      </w:r>
      <w:proofErr w:type="spellStart"/>
      <w:r w:rsidR="003E5B8E" w:rsidRPr="008C5A79">
        <w:rPr>
          <w:sz w:val="28"/>
          <w:szCs w:val="28"/>
          <w:lang w:eastAsia="ru-RU"/>
        </w:rPr>
        <w:t>микросдвигу</w:t>
      </w:r>
      <w:proofErr w:type="spellEnd"/>
      <w:r w:rsidR="003E5B8E" w:rsidRPr="008C5A79">
        <w:rPr>
          <w:sz w:val="28"/>
          <w:szCs w:val="28"/>
          <w:lang w:eastAsia="ru-RU"/>
        </w:rPr>
        <w:t xml:space="preserve"> в их умственном развитии.</w:t>
      </w:r>
    </w:p>
    <w:p w:rsidR="00343EF0" w:rsidRPr="008C5A79" w:rsidRDefault="008C5A79" w:rsidP="008C5A79">
      <w:pPr>
        <w:pStyle w:val="c6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8C5A79">
        <w:rPr>
          <w:rStyle w:val="c3"/>
          <w:bCs/>
          <w:color w:val="000000"/>
          <w:sz w:val="28"/>
          <w:szCs w:val="28"/>
        </w:rPr>
        <w:t>Способствуют развитию творческих способностей у</w:t>
      </w:r>
      <w:r w:rsidR="00343EF0" w:rsidRPr="008C5A79">
        <w:rPr>
          <w:rStyle w:val="c3"/>
          <w:bCs/>
          <w:color w:val="000000"/>
          <w:sz w:val="28"/>
          <w:szCs w:val="28"/>
        </w:rPr>
        <w:t>роки творчества</w:t>
      </w:r>
      <w:proofErr w:type="gramStart"/>
      <w:r>
        <w:rPr>
          <w:rStyle w:val="c3"/>
          <w:color w:val="000000"/>
          <w:sz w:val="28"/>
          <w:szCs w:val="28"/>
        </w:rPr>
        <w:t>.</w:t>
      </w:r>
      <w:proofErr w:type="gramEnd"/>
      <w:r>
        <w:rPr>
          <w:rStyle w:val="c3"/>
          <w:color w:val="000000"/>
          <w:sz w:val="28"/>
          <w:szCs w:val="28"/>
        </w:rPr>
        <w:t xml:space="preserve"> Это уроки составления и решения задач, на которых обязательно </w:t>
      </w:r>
      <w:r w:rsidR="00DF3FC0">
        <w:rPr>
          <w:rStyle w:val="c3"/>
          <w:color w:val="000000"/>
          <w:sz w:val="28"/>
          <w:szCs w:val="28"/>
        </w:rPr>
        <w:t>присутствую</w:t>
      </w:r>
      <w:r w:rsidR="00343EF0" w:rsidRPr="008C5A79">
        <w:rPr>
          <w:rStyle w:val="c3"/>
          <w:color w:val="000000"/>
          <w:sz w:val="28"/>
          <w:szCs w:val="28"/>
        </w:rPr>
        <w:t>т элемент</w:t>
      </w:r>
      <w:r w:rsidR="00DF3FC0">
        <w:rPr>
          <w:rStyle w:val="c3"/>
          <w:color w:val="000000"/>
          <w:sz w:val="28"/>
          <w:szCs w:val="28"/>
        </w:rPr>
        <w:t>ы</w:t>
      </w:r>
      <w:r w:rsidR="00343EF0" w:rsidRPr="008C5A79">
        <w:rPr>
          <w:rStyle w:val="c3"/>
          <w:color w:val="000000"/>
          <w:sz w:val="28"/>
          <w:szCs w:val="28"/>
        </w:rPr>
        <w:t xml:space="preserve"> исследования решения</w:t>
      </w:r>
      <w:r>
        <w:rPr>
          <w:rStyle w:val="c3"/>
          <w:color w:val="000000"/>
          <w:sz w:val="28"/>
          <w:szCs w:val="28"/>
        </w:rPr>
        <w:t xml:space="preserve">. </w:t>
      </w:r>
      <w:r w:rsidR="00BA393D">
        <w:rPr>
          <w:rStyle w:val="c3"/>
          <w:color w:val="000000"/>
          <w:sz w:val="28"/>
          <w:szCs w:val="28"/>
        </w:rPr>
        <w:t>Такой вид деятельности позволяе</w:t>
      </w:r>
      <w:r w:rsidR="00343EF0" w:rsidRPr="008C5A79">
        <w:rPr>
          <w:rStyle w:val="c3"/>
          <w:color w:val="000000"/>
          <w:sz w:val="28"/>
          <w:szCs w:val="28"/>
        </w:rPr>
        <w:t>т активизировать мыслительн</w:t>
      </w:r>
      <w:r w:rsidR="00155A8F">
        <w:rPr>
          <w:rStyle w:val="c3"/>
          <w:color w:val="000000"/>
          <w:sz w:val="28"/>
          <w:szCs w:val="28"/>
        </w:rPr>
        <w:t>ые процессы</w:t>
      </w:r>
      <w:r w:rsidR="00343EF0" w:rsidRPr="008C5A79">
        <w:rPr>
          <w:rStyle w:val="c3"/>
          <w:color w:val="000000"/>
          <w:sz w:val="28"/>
          <w:szCs w:val="28"/>
        </w:rPr>
        <w:t>, развива</w:t>
      </w:r>
      <w:r w:rsidR="004501D5">
        <w:rPr>
          <w:rStyle w:val="c3"/>
          <w:color w:val="000000"/>
          <w:sz w:val="28"/>
          <w:szCs w:val="28"/>
        </w:rPr>
        <w:t>е</w:t>
      </w:r>
      <w:r w:rsidR="00343EF0" w:rsidRPr="008C5A79">
        <w:rPr>
          <w:rStyle w:val="c3"/>
          <w:color w:val="000000"/>
          <w:sz w:val="28"/>
          <w:szCs w:val="28"/>
        </w:rPr>
        <w:t>т умения и навыки более осознанного, практического применения школьниками изученного материала.</w:t>
      </w:r>
    </w:p>
    <w:p w:rsidR="00BA393D" w:rsidRPr="00155A8F" w:rsidRDefault="00BD0A91" w:rsidP="00155A8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В решении проблемы</w:t>
      </w:r>
      <w:r w:rsidR="00B9634E" w:rsidRPr="00A14979">
        <w:rPr>
          <w:color w:val="000000"/>
          <w:sz w:val="28"/>
          <w:szCs w:val="28"/>
          <w:shd w:val="clear" w:color="auto" w:fill="FFFFFF"/>
        </w:rPr>
        <w:t xml:space="preserve"> подготов</w:t>
      </w:r>
      <w:r w:rsidR="00DF3FC0" w:rsidRPr="00A14979">
        <w:rPr>
          <w:color w:val="000000"/>
          <w:sz w:val="28"/>
          <w:szCs w:val="28"/>
          <w:shd w:val="clear" w:color="auto" w:fill="FFFFFF"/>
        </w:rPr>
        <w:t>ки</w:t>
      </w:r>
      <w:r w:rsidR="00B9634E" w:rsidRPr="00A14979">
        <w:rPr>
          <w:color w:val="000000"/>
          <w:sz w:val="28"/>
          <w:szCs w:val="28"/>
          <w:shd w:val="clear" w:color="auto" w:fill="FFFFFF"/>
        </w:rPr>
        <w:t xml:space="preserve"> учеников к жизни и профессиональной деятельности в высо</w:t>
      </w:r>
      <w:r>
        <w:rPr>
          <w:color w:val="000000"/>
          <w:sz w:val="28"/>
          <w:szCs w:val="28"/>
          <w:shd w:val="clear" w:color="auto" w:fill="FFFFFF"/>
        </w:rPr>
        <w:t>коразвитой информационной среде</w:t>
      </w:r>
      <w:r w:rsidR="00B9634E" w:rsidRPr="00A14979">
        <w:rPr>
          <w:color w:val="000000"/>
          <w:sz w:val="28"/>
          <w:szCs w:val="28"/>
          <w:shd w:val="clear" w:color="auto" w:fill="FFFFFF"/>
        </w:rPr>
        <w:t xml:space="preserve"> </w:t>
      </w:r>
      <w:r w:rsidR="00DF3FC0" w:rsidRPr="00A14979">
        <w:rPr>
          <w:color w:val="000000"/>
          <w:sz w:val="28"/>
          <w:szCs w:val="28"/>
          <w:shd w:val="clear" w:color="auto" w:fill="FFFFFF"/>
        </w:rPr>
        <w:t xml:space="preserve">актуальным становится </w:t>
      </w:r>
      <w:r w:rsidR="00DF3FC0" w:rsidRPr="00A14979">
        <w:rPr>
          <w:color w:val="000000"/>
          <w:sz w:val="28"/>
          <w:szCs w:val="28"/>
          <w:shd w:val="clear" w:color="auto" w:fill="FFFFFF"/>
        </w:rPr>
        <w:lastRenderedPageBreak/>
        <w:t>преподавани</w:t>
      </w:r>
      <w:r>
        <w:rPr>
          <w:color w:val="000000"/>
          <w:sz w:val="28"/>
          <w:szCs w:val="28"/>
          <w:shd w:val="clear" w:color="auto" w:fill="FFFFFF"/>
        </w:rPr>
        <w:t>е</w:t>
      </w:r>
      <w:r w:rsidR="00DF3FC0" w:rsidRPr="00A14979">
        <w:rPr>
          <w:color w:val="000000"/>
          <w:sz w:val="28"/>
          <w:szCs w:val="28"/>
          <w:shd w:val="clear" w:color="auto" w:fill="FFFFFF"/>
        </w:rPr>
        <w:t xml:space="preserve"> математики </w:t>
      </w:r>
      <w:r w:rsidR="00B9634E" w:rsidRPr="00A14979">
        <w:rPr>
          <w:color w:val="000000"/>
          <w:sz w:val="28"/>
          <w:szCs w:val="28"/>
          <w:shd w:val="clear" w:color="auto" w:fill="FFFFFF"/>
        </w:rPr>
        <w:t>с использованием современных информационных технологий.</w:t>
      </w:r>
      <w:r w:rsidR="00A14979" w:rsidRPr="00A14979">
        <w:rPr>
          <w:sz w:val="28"/>
          <w:szCs w:val="28"/>
        </w:rPr>
        <w:t xml:space="preserve"> При наличии соответствующих условий удобно пользоваться электронными образовательными ресурсами, которые находятся в свободном доступе</w:t>
      </w:r>
      <w:r w:rsidR="00143322">
        <w:rPr>
          <w:sz w:val="28"/>
          <w:szCs w:val="28"/>
        </w:rPr>
        <w:t>.</w:t>
      </w:r>
      <w:r w:rsidR="00BA393D">
        <w:rPr>
          <w:sz w:val="28"/>
          <w:szCs w:val="28"/>
        </w:rPr>
        <w:t xml:space="preserve"> </w:t>
      </w:r>
      <w:r w:rsidR="00155A8F">
        <w:rPr>
          <w:sz w:val="28"/>
          <w:szCs w:val="28"/>
        </w:rPr>
        <w:t>Кроме того, у</w:t>
      </w:r>
      <w:r w:rsidR="00BA393D" w:rsidRPr="00B7357C">
        <w:rPr>
          <w:sz w:val="28"/>
          <w:szCs w:val="28"/>
        </w:rPr>
        <w:t xml:space="preserve">читель может разместить программу специального индивидуального курса для одаренных детей, необходимые информационные ресурсы на своем персональном </w:t>
      </w:r>
      <w:r w:rsidR="00BA393D">
        <w:rPr>
          <w:sz w:val="28"/>
          <w:szCs w:val="28"/>
        </w:rPr>
        <w:t>И</w:t>
      </w:r>
      <w:r w:rsidR="00BA393D" w:rsidRPr="00B7357C">
        <w:rPr>
          <w:sz w:val="28"/>
          <w:szCs w:val="28"/>
        </w:rPr>
        <w:t>нтернет-сайте, а также проводить онлайновые форумы, обмениваться электронной почтой</w:t>
      </w:r>
      <w:proofErr w:type="gramStart"/>
      <w:r w:rsidR="00155A8F">
        <w:rPr>
          <w:sz w:val="28"/>
          <w:szCs w:val="28"/>
        </w:rPr>
        <w:t>.</w:t>
      </w:r>
      <w:proofErr w:type="gramEnd"/>
      <w:r w:rsidR="00155A8F">
        <w:rPr>
          <w:sz w:val="28"/>
          <w:szCs w:val="28"/>
        </w:rPr>
        <w:t xml:space="preserve"> С</w:t>
      </w:r>
      <w:r w:rsidR="00155A8F" w:rsidRPr="00B7357C">
        <w:rPr>
          <w:sz w:val="28"/>
          <w:szCs w:val="28"/>
        </w:rPr>
        <w:t xml:space="preserve">тановиться всё более актуальным использование возможностей социальных сетей и мессенджеров в процессе </w:t>
      </w:r>
      <w:r w:rsidR="00155A8F" w:rsidRPr="00155A8F">
        <w:rPr>
          <w:sz w:val="28"/>
          <w:szCs w:val="28"/>
        </w:rPr>
        <w:t>обучения.</w:t>
      </w:r>
    </w:p>
    <w:p w:rsidR="00155A8F" w:rsidRPr="00155A8F" w:rsidRDefault="00155A8F" w:rsidP="00155A8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A8F">
        <w:rPr>
          <w:sz w:val="28"/>
          <w:szCs w:val="28"/>
        </w:rPr>
        <w:t xml:space="preserve">Таким образом, использование </w:t>
      </w:r>
      <w:r>
        <w:rPr>
          <w:sz w:val="28"/>
          <w:szCs w:val="28"/>
        </w:rPr>
        <w:t>компьютерных</w:t>
      </w:r>
      <w:r w:rsidRPr="00155A8F">
        <w:rPr>
          <w:sz w:val="28"/>
          <w:szCs w:val="28"/>
        </w:rPr>
        <w:t xml:space="preserve"> технологий</w:t>
      </w:r>
      <w:r>
        <w:rPr>
          <w:sz w:val="28"/>
          <w:szCs w:val="28"/>
        </w:rPr>
        <w:t>, проблемного обучения, нетрадиционных уроков</w:t>
      </w:r>
      <w:r w:rsidRPr="00155A8F">
        <w:rPr>
          <w:sz w:val="28"/>
          <w:szCs w:val="28"/>
        </w:rPr>
        <w:t xml:space="preserve"> в работе с детьми </w:t>
      </w:r>
      <w:r>
        <w:rPr>
          <w:sz w:val="28"/>
          <w:szCs w:val="28"/>
        </w:rPr>
        <w:t xml:space="preserve">при обучении математике </w:t>
      </w:r>
      <w:r w:rsidRPr="00155A8F">
        <w:rPr>
          <w:sz w:val="28"/>
          <w:szCs w:val="28"/>
        </w:rPr>
        <w:t xml:space="preserve">позволяет достигать достаточно высокой эффективности обучения, естественно ввести инновационные компоненты в культуру преподавания предметов, </w:t>
      </w:r>
      <w:r>
        <w:rPr>
          <w:sz w:val="28"/>
          <w:szCs w:val="28"/>
        </w:rPr>
        <w:t>тем самым создав условия для максимального развития творческого потенциала школьников</w:t>
      </w:r>
      <w:r w:rsidR="00AB4D72">
        <w:rPr>
          <w:sz w:val="28"/>
          <w:szCs w:val="28"/>
        </w:rPr>
        <w:t>, что является фундаментом формирования человеческого капитала нашей страны.</w:t>
      </w:r>
    </w:p>
    <w:p w:rsidR="00155A8F" w:rsidRDefault="00155A8F" w:rsidP="00155A8F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155A8F">
        <w:rPr>
          <w:b/>
          <w:sz w:val="28"/>
          <w:szCs w:val="28"/>
        </w:rPr>
        <w:t>Список использованной литературы</w:t>
      </w:r>
      <w:r w:rsidRPr="00155A8F">
        <w:rPr>
          <w:sz w:val="28"/>
          <w:szCs w:val="28"/>
        </w:rPr>
        <w:t>:</w:t>
      </w:r>
    </w:p>
    <w:p w:rsidR="00BD0A91" w:rsidRPr="00BD0A91" w:rsidRDefault="00BD0A91" w:rsidP="00BD0A91">
      <w:pPr>
        <w:pStyle w:val="a3"/>
        <w:numPr>
          <w:ilvl w:val="0"/>
          <w:numId w:val="3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color w:val="333333"/>
          <w:sz w:val="28"/>
          <w:szCs w:val="28"/>
          <w:lang w:eastAsia="ru-RU"/>
        </w:rPr>
        <w:t>Википедия</w:t>
      </w:r>
      <w:proofErr w:type="spellEnd"/>
      <w:r w:rsidR="00490F46">
        <w:rPr>
          <w:color w:val="333333"/>
          <w:sz w:val="28"/>
          <w:szCs w:val="28"/>
          <w:lang w:eastAsia="ru-RU"/>
        </w:rPr>
        <w:t xml:space="preserve"> </w:t>
      </w:r>
      <w:r w:rsidRPr="00BD0A91">
        <w:rPr>
          <w:sz w:val="28"/>
          <w:szCs w:val="28"/>
          <w:shd w:val="clear" w:color="auto" w:fill="FFFFFF"/>
        </w:rPr>
        <w:t>[Электронный ресурс].–</w:t>
      </w:r>
      <w:r w:rsidR="00490F46">
        <w:rPr>
          <w:sz w:val="28"/>
          <w:szCs w:val="28"/>
          <w:shd w:val="clear" w:color="auto" w:fill="FFFFFF"/>
        </w:rPr>
        <w:t xml:space="preserve"> </w:t>
      </w:r>
      <w:r w:rsidRPr="00BD0A91">
        <w:rPr>
          <w:sz w:val="28"/>
          <w:szCs w:val="28"/>
          <w:shd w:val="clear" w:color="auto" w:fill="FFFFFF"/>
        </w:rPr>
        <w:t xml:space="preserve">Режим доступа: </w:t>
      </w:r>
      <w:hyperlink r:id="rId9" w:history="1">
        <w:r w:rsidRPr="00B007B1">
          <w:rPr>
            <w:rStyle w:val="aa"/>
            <w:sz w:val="28"/>
            <w:szCs w:val="28"/>
          </w:rPr>
          <w:t>https://</w:t>
        </w:r>
        <w:r w:rsidRPr="00B007B1">
          <w:rPr>
            <w:rStyle w:val="aa"/>
            <w:sz w:val="28"/>
            <w:szCs w:val="28"/>
            <w:lang w:eastAsia="ru-RU"/>
          </w:rPr>
          <w:t>ru.wikipedia.org</w:t>
        </w:r>
      </w:hyperlink>
      <w:r>
        <w:rPr>
          <w:color w:val="333333"/>
          <w:sz w:val="28"/>
          <w:szCs w:val="28"/>
          <w:lang w:eastAsia="ru-RU"/>
        </w:rPr>
        <w:t xml:space="preserve"> </w:t>
      </w:r>
      <w:r w:rsidRPr="00BD0A91">
        <w:rPr>
          <w:color w:val="333333"/>
          <w:sz w:val="28"/>
          <w:szCs w:val="28"/>
          <w:lang w:eastAsia="ru-RU"/>
        </w:rPr>
        <w:t>/</w:t>
      </w:r>
      <w:proofErr w:type="spellStart"/>
      <w:r w:rsidRPr="00BD0A91">
        <w:rPr>
          <w:color w:val="333333"/>
          <w:sz w:val="28"/>
          <w:szCs w:val="28"/>
          <w:lang w:eastAsia="ru-RU"/>
        </w:rPr>
        <w:t>wiki</w:t>
      </w:r>
      <w:proofErr w:type="spellEnd"/>
      <w:r w:rsidRPr="00BD0A91">
        <w:rPr>
          <w:sz w:val="28"/>
          <w:szCs w:val="28"/>
        </w:rPr>
        <w:t xml:space="preserve">/ </w:t>
      </w:r>
      <w:r w:rsidRPr="00BD0A91">
        <w:rPr>
          <w:sz w:val="28"/>
          <w:szCs w:val="28"/>
          <w:shd w:val="clear" w:color="auto" w:fill="FFFFFF"/>
        </w:rPr>
        <w:t xml:space="preserve">свободный </w:t>
      </w:r>
      <w:proofErr w:type="gramStart"/>
      <w:r w:rsidRPr="00BD0A91">
        <w:rPr>
          <w:sz w:val="28"/>
          <w:szCs w:val="28"/>
          <w:shd w:val="clear" w:color="auto" w:fill="FFFFFF"/>
        </w:rPr>
        <w:t>–(</w:t>
      </w:r>
      <w:proofErr w:type="gramEnd"/>
      <w:r w:rsidRPr="00BD0A91">
        <w:rPr>
          <w:sz w:val="28"/>
          <w:szCs w:val="28"/>
          <w:shd w:val="clear" w:color="auto" w:fill="FFFFFF"/>
        </w:rPr>
        <w:t>дата обращения: 20.11.2018).</w:t>
      </w:r>
    </w:p>
    <w:p w:rsidR="00BD0A91" w:rsidRPr="00BD0A91" w:rsidRDefault="00BD0A91" w:rsidP="00BD0A91">
      <w:pPr>
        <w:pStyle w:val="a3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D0A91">
        <w:rPr>
          <w:sz w:val="28"/>
          <w:szCs w:val="28"/>
        </w:rPr>
        <w:t xml:space="preserve">Зайцева, Н.А. Формирование и использование человеческого капитала: современные вызовы </w:t>
      </w:r>
      <w:r w:rsidRPr="00BD0A91">
        <w:rPr>
          <w:sz w:val="28"/>
          <w:szCs w:val="28"/>
          <w:shd w:val="clear" w:color="auto" w:fill="FFFFFF"/>
        </w:rPr>
        <w:t xml:space="preserve">[Электронный ресурс]. </w:t>
      </w:r>
      <w:proofErr w:type="gramStart"/>
      <w:r w:rsidRPr="00BD0A91">
        <w:rPr>
          <w:sz w:val="28"/>
          <w:szCs w:val="28"/>
          <w:shd w:val="clear" w:color="auto" w:fill="FFFFFF"/>
        </w:rPr>
        <w:t>–Р</w:t>
      </w:r>
      <w:proofErr w:type="gramEnd"/>
      <w:r w:rsidRPr="00BD0A91">
        <w:rPr>
          <w:sz w:val="28"/>
          <w:szCs w:val="28"/>
          <w:shd w:val="clear" w:color="auto" w:fill="FFFFFF"/>
        </w:rPr>
        <w:t xml:space="preserve">ежим доступа: </w:t>
      </w:r>
      <w:r w:rsidRPr="00BD0A91">
        <w:rPr>
          <w:sz w:val="28"/>
          <w:szCs w:val="28"/>
        </w:rPr>
        <w:t>https://cyberleninka.ru/article/</w:t>
      </w:r>
      <w:r w:rsidRPr="00BD0A91">
        <w:rPr>
          <w:sz w:val="28"/>
          <w:szCs w:val="28"/>
          <w:shd w:val="clear" w:color="auto" w:fill="FFFFFF"/>
        </w:rPr>
        <w:t xml:space="preserve"> свободный. – (дата обращения: 20.11.2018).</w:t>
      </w:r>
    </w:p>
    <w:p w:rsidR="00490F46" w:rsidRPr="00490F46" w:rsidRDefault="00BD0A91" w:rsidP="00BD0A91">
      <w:pPr>
        <w:pStyle w:val="a3"/>
        <w:numPr>
          <w:ilvl w:val="0"/>
          <w:numId w:val="3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90F46">
        <w:rPr>
          <w:sz w:val="28"/>
          <w:szCs w:val="28"/>
        </w:rPr>
        <w:t xml:space="preserve">Пономаренко, Н.Ф. Метод проблемного обучения в современной школе на уроках математики </w:t>
      </w:r>
      <w:r w:rsidRPr="00490F46">
        <w:rPr>
          <w:sz w:val="28"/>
          <w:szCs w:val="28"/>
          <w:shd w:val="clear" w:color="auto" w:fill="FFFFFF"/>
        </w:rPr>
        <w:t>[Электронный ресурс].</w:t>
      </w:r>
      <w:proofErr w:type="gramStart"/>
      <w:r w:rsidRPr="00490F46">
        <w:rPr>
          <w:sz w:val="28"/>
          <w:szCs w:val="28"/>
          <w:shd w:val="clear" w:color="auto" w:fill="FFFFFF"/>
        </w:rPr>
        <w:t>–Р</w:t>
      </w:r>
      <w:proofErr w:type="gramEnd"/>
      <w:r w:rsidRPr="00490F46">
        <w:rPr>
          <w:sz w:val="28"/>
          <w:szCs w:val="28"/>
          <w:shd w:val="clear" w:color="auto" w:fill="FFFFFF"/>
        </w:rPr>
        <w:t xml:space="preserve">ежим доступа: </w:t>
      </w:r>
      <w:r w:rsidRPr="00490F46">
        <w:rPr>
          <w:sz w:val="28"/>
          <w:szCs w:val="28"/>
        </w:rPr>
        <w:t>https://</w:t>
      </w:r>
      <w:hyperlink r:id="rId10" w:history="1">
        <w:r w:rsidRPr="00490F46">
          <w:rPr>
            <w:rStyle w:val="aa"/>
            <w:color w:val="auto"/>
            <w:sz w:val="28"/>
            <w:szCs w:val="28"/>
            <w:u w:val="none"/>
          </w:rPr>
          <w:t>открытый</w:t>
        </w:r>
      </w:hyperlink>
      <w:r w:rsidRPr="00490F46">
        <w:rPr>
          <w:sz w:val="28"/>
          <w:szCs w:val="28"/>
        </w:rPr>
        <w:t xml:space="preserve"> урок. РФ/статьи/507497/ </w:t>
      </w:r>
      <w:r w:rsidRPr="00490F46">
        <w:rPr>
          <w:sz w:val="28"/>
          <w:szCs w:val="28"/>
          <w:shd w:val="clear" w:color="auto" w:fill="FFFFFF"/>
        </w:rPr>
        <w:t xml:space="preserve">свободный </w:t>
      </w:r>
      <w:proofErr w:type="gramStart"/>
      <w:r w:rsidRPr="00490F46">
        <w:rPr>
          <w:sz w:val="28"/>
          <w:szCs w:val="28"/>
          <w:shd w:val="clear" w:color="auto" w:fill="FFFFFF"/>
        </w:rPr>
        <w:t>–(</w:t>
      </w:r>
      <w:proofErr w:type="gramEnd"/>
      <w:r w:rsidRPr="00490F46">
        <w:rPr>
          <w:sz w:val="28"/>
          <w:szCs w:val="28"/>
          <w:shd w:val="clear" w:color="auto" w:fill="FFFFFF"/>
        </w:rPr>
        <w:t>дата обращения: 20.11.2018).</w:t>
      </w:r>
    </w:p>
    <w:p w:rsidR="00BD0A91" w:rsidRPr="00490F46" w:rsidRDefault="00BD0A91" w:rsidP="00BD0A91">
      <w:pPr>
        <w:pStyle w:val="a3"/>
        <w:numPr>
          <w:ilvl w:val="0"/>
          <w:numId w:val="3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90F46">
        <w:rPr>
          <w:sz w:val="28"/>
          <w:szCs w:val="28"/>
          <w:lang w:eastAsia="ru-RU"/>
        </w:rPr>
        <w:t>Энциклопедический словарь по психологии и педагогике</w:t>
      </w:r>
      <w:r w:rsidRPr="00490F46">
        <w:rPr>
          <w:color w:val="333333"/>
          <w:sz w:val="28"/>
          <w:szCs w:val="28"/>
          <w:lang w:eastAsia="ru-RU"/>
        </w:rPr>
        <w:t xml:space="preserve"> </w:t>
      </w:r>
      <w:r w:rsidR="00490F46">
        <w:rPr>
          <w:sz w:val="28"/>
          <w:szCs w:val="28"/>
          <w:shd w:val="clear" w:color="auto" w:fill="FFFFFF"/>
        </w:rPr>
        <w:t>[Электронный ресурс]</w:t>
      </w:r>
      <w:r w:rsidRPr="00490F46">
        <w:rPr>
          <w:sz w:val="28"/>
          <w:szCs w:val="28"/>
          <w:shd w:val="clear" w:color="auto" w:fill="FFFFFF"/>
        </w:rPr>
        <w:t>–</w:t>
      </w:r>
      <w:r w:rsidR="00490F46">
        <w:rPr>
          <w:sz w:val="28"/>
          <w:szCs w:val="28"/>
          <w:shd w:val="clear" w:color="auto" w:fill="FFFFFF"/>
        </w:rPr>
        <w:t xml:space="preserve"> </w:t>
      </w:r>
      <w:r w:rsidRPr="00490F46">
        <w:rPr>
          <w:sz w:val="28"/>
          <w:szCs w:val="28"/>
          <w:shd w:val="clear" w:color="auto" w:fill="FFFFFF"/>
        </w:rPr>
        <w:t xml:space="preserve">Режим доступа: </w:t>
      </w:r>
      <w:hyperlink r:id="rId11" w:history="1">
        <w:r w:rsidR="00490F46" w:rsidRPr="00B007B1">
          <w:rPr>
            <w:rStyle w:val="aa"/>
            <w:sz w:val="28"/>
            <w:szCs w:val="28"/>
          </w:rPr>
          <w:t>https://</w:t>
        </w:r>
        <w:r w:rsidR="00490F46" w:rsidRPr="00B007B1">
          <w:rPr>
            <w:rStyle w:val="aa"/>
            <w:sz w:val="28"/>
            <w:szCs w:val="28"/>
            <w:lang w:eastAsia="ru-RU"/>
          </w:rPr>
          <w:t>psychology_pedagogy.academic.ru</w:t>
        </w:r>
      </w:hyperlink>
      <w:r w:rsidRPr="00490F46">
        <w:rPr>
          <w:sz w:val="28"/>
          <w:szCs w:val="28"/>
          <w:lang w:eastAsia="ru-RU"/>
        </w:rPr>
        <w:t xml:space="preserve"> /18223</w:t>
      </w:r>
      <w:r w:rsidRPr="00490F46">
        <w:rPr>
          <w:sz w:val="28"/>
          <w:szCs w:val="28"/>
        </w:rPr>
        <w:t xml:space="preserve">/ </w:t>
      </w:r>
      <w:r w:rsidRPr="00490F46">
        <w:rPr>
          <w:sz w:val="28"/>
          <w:szCs w:val="28"/>
          <w:shd w:val="clear" w:color="auto" w:fill="FFFFFF"/>
        </w:rPr>
        <w:t xml:space="preserve">свободный </w:t>
      </w:r>
      <w:proofErr w:type="gramStart"/>
      <w:r w:rsidRPr="00490F46">
        <w:rPr>
          <w:sz w:val="28"/>
          <w:szCs w:val="28"/>
          <w:shd w:val="clear" w:color="auto" w:fill="FFFFFF"/>
        </w:rPr>
        <w:t>–(</w:t>
      </w:r>
      <w:proofErr w:type="gramEnd"/>
      <w:r w:rsidRPr="00490F46">
        <w:rPr>
          <w:sz w:val="28"/>
          <w:szCs w:val="28"/>
          <w:shd w:val="clear" w:color="auto" w:fill="FFFFFF"/>
        </w:rPr>
        <w:t>дата обращения: 20.11.2018).</w:t>
      </w:r>
    </w:p>
    <w:p w:rsidR="009C4434" w:rsidRPr="008C5A79" w:rsidRDefault="008C5A79" w:rsidP="006C43DE">
      <w:pPr>
        <w:shd w:val="clear" w:color="auto" w:fill="FFFFFF"/>
        <w:spacing w:line="360" w:lineRule="auto"/>
        <w:jc w:val="right"/>
        <w:rPr>
          <w:sz w:val="28"/>
          <w:szCs w:val="28"/>
        </w:rPr>
      </w:pPr>
      <w:r w:rsidRPr="00A14979">
        <w:rPr>
          <w:color w:val="333333"/>
          <w:sz w:val="28"/>
          <w:szCs w:val="28"/>
          <w:lang w:eastAsia="ru-RU"/>
        </w:rPr>
        <w:t>©</w:t>
      </w:r>
      <w:r w:rsidR="00BD0A91">
        <w:rPr>
          <w:color w:val="333333"/>
          <w:sz w:val="28"/>
          <w:szCs w:val="28"/>
          <w:lang w:eastAsia="ru-RU"/>
        </w:rPr>
        <w:t xml:space="preserve"> Пономаренко Ю.В., 2018 г</w:t>
      </w:r>
    </w:p>
    <w:sectPr w:rsidR="009C4434" w:rsidRPr="008C5A79" w:rsidSect="00490F46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A6D" w:rsidRDefault="009F3A6D" w:rsidP="00B53615">
      <w:r>
        <w:separator/>
      </w:r>
    </w:p>
  </w:endnote>
  <w:endnote w:type="continuationSeparator" w:id="0">
    <w:p w:rsidR="009F3A6D" w:rsidRDefault="009F3A6D" w:rsidP="00B536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A6D" w:rsidRDefault="009F3A6D" w:rsidP="00B53615">
      <w:r>
        <w:separator/>
      </w:r>
    </w:p>
  </w:footnote>
  <w:footnote w:type="continuationSeparator" w:id="0">
    <w:p w:rsidR="009F3A6D" w:rsidRDefault="009F3A6D" w:rsidP="00B536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20274"/>
    <w:multiLevelType w:val="hybridMultilevel"/>
    <w:tmpl w:val="9B58FA6C"/>
    <w:lvl w:ilvl="0" w:tplc="9CF4D31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10037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2AF4D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60C33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16106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2053E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7AD2B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F8FFC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120C2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C60BD7"/>
    <w:multiLevelType w:val="multilevel"/>
    <w:tmpl w:val="D64E1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EA5940"/>
    <w:multiLevelType w:val="hybridMultilevel"/>
    <w:tmpl w:val="AA30A684"/>
    <w:lvl w:ilvl="0" w:tplc="E8128A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7709C4"/>
    <w:multiLevelType w:val="multilevel"/>
    <w:tmpl w:val="9774E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F56FFF"/>
    <w:multiLevelType w:val="hybridMultilevel"/>
    <w:tmpl w:val="AA30A684"/>
    <w:lvl w:ilvl="0" w:tplc="E8128A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2113"/>
    <w:rsid w:val="00143322"/>
    <w:rsid w:val="00155A8F"/>
    <w:rsid w:val="00161762"/>
    <w:rsid w:val="00195282"/>
    <w:rsid w:val="001F6DE2"/>
    <w:rsid w:val="00262113"/>
    <w:rsid w:val="002917D5"/>
    <w:rsid w:val="002C1354"/>
    <w:rsid w:val="00343EF0"/>
    <w:rsid w:val="00344E51"/>
    <w:rsid w:val="003E5B8E"/>
    <w:rsid w:val="004501D5"/>
    <w:rsid w:val="00490F46"/>
    <w:rsid w:val="00576E3D"/>
    <w:rsid w:val="00643444"/>
    <w:rsid w:val="006A40A1"/>
    <w:rsid w:val="006C43DE"/>
    <w:rsid w:val="00705E59"/>
    <w:rsid w:val="00714AFA"/>
    <w:rsid w:val="00800064"/>
    <w:rsid w:val="008C5A79"/>
    <w:rsid w:val="008E520B"/>
    <w:rsid w:val="00924B6E"/>
    <w:rsid w:val="00924BAE"/>
    <w:rsid w:val="009357F7"/>
    <w:rsid w:val="009545C2"/>
    <w:rsid w:val="009C4434"/>
    <w:rsid w:val="009F3A6D"/>
    <w:rsid w:val="00A14979"/>
    <w:rsid w:val="00AB4D72"/>
    <w:rsid w:val="00AD72F2"/>
    <w:rsid w:val="00B53615"/>
    <w:rsid w:val="00B55C4A"/>
    <w:rsid w:val="00B9634E"/>
    <w:rsid w:val="00BA393D"/>
    <w:rsid w:val="00BA5883"/>
    <w:rsid w:val="00BD0A91"/>
    <w:rsid w:val="00DA6A56"/>
    <w:rsid w:val="00DF3FC0"/>
    <w:rsid w:val="00E83A6D"/>
    <w:rsid w:val="00F044F5"/>
    <w:rsid w:val="00F12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1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AB4D72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4434"/>
    <w:pPr>
      <w:ind w:left="720"/>
      <w:contextualSpacing/>
    </w:pPr>
  </w:style>
  <w:style w:type="paragraph" w:styleId="a4">
    <w:name w:val="Body Text"/>
    <w:basedOn w:val="a"/>
    <w:link w:val="a5"/>
    <w:rsid w:val="009C4434"/>
    <w:pPr>
      <w:widowControl w:val="0"/>
      <w:spacing w:after="120"/>
    </w:pPr>
    <w:rPr>
      <w:rFonts w:ascii="Arial" w:eastAsia="ヒラギノ角ゴ Pro W3" w:hAnsi="Arial"/>
      <w:color w:val="000000"/>
      <w:kern w:val="1"/>
      <w:sz w:val="20"/>
    </w:rPr>
  </w:style>
  <w:style w:type="character" w:customStyle="1" w:styleId="a5">
    <w:name w:val="Основной текст Знак"/>
    <w:basedOn w:val="a0"/>
    <w:link w:val="a4"/>
    <w:rsid w:val="009C4434"/>
    <w:rPr>
      <w:rFonts w:ascii="Arial" w:eastAsia="ヒラギノ角ゴ Pro W3" w:hAnsi="Arial" w:cs="Times New Roman"/>
      <w:color w:val="000000"/>
      <w:kern w:val="1"/>
      <w:sz w:val="20"/>
      <w:szCs w:val="24"/>
      <w:lang w:val="ru-RU" w:eastAsia="ar-SA"/>
    </w:rPr>
  </w:style>
  <w:style w:type="paragraph" w:styleId="a6">
    <w:name w:val="header"/>
    <w:basedOn w:val="a"/>
    <w:link w:val="a7"/>
    <w:uiPriority w:val="99"/>
    <w:semiHidden/>
    <w:unhideWhenUsed/>
    <w:rsid w:val="00B536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536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B536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536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6">
    <w:name w:val="c6"/>
    <w:basedOn w:val="a"/>
    <w:rsid w:val="00343EF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">
    <w:name w:val="c3"/>
    <w:basedOn w:val="a0"/>
    <w:rsid w:val="00343EF0"/>
  </w:style>
  <w:style w:type="character" w:styleId="aa">
    <w:name w:val="Hyperlink"/>
    <w:basedOn w:val="a0"/>
    <w:uiPriority w:val="99"/>
    <w:unhideWhenUsed/>
    <w:rsid w:val="00155A8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B4D7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Emphasis"/>
    <w:basedOn w:val="a0"/>
    <w:uiPriority w:val="20"/>
    <w:qFormat/>
    <w:rsid w:val="00AB4D7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98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4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D%D0%BA%D0%BE%D0%BD%D0%BE%D0%BC%D0%B8%D0%BA%D0%B0_%D0%B7%D0%BD%D0%B0%D0%BD%D0%B8%D0%B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8%D0%BD%D0%BD%D0%BE%D0%B2%D0%B0%D1%86%D0%B8%D0%BE%D0%BD%D0%BD%D0%B0%D1%8F_%D1%8D%D0%BA%D0%BE%D0%BD%D0%BE%D0%BC%D0%B8%D0%BA%D0%B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sychology_pedagogy.academic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&#1086;&#1090;&#1082;&#1088;&#1099;&#1090;&#1099;&#1081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3492</TotalTime>
  <Pages>3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2018-11-16T06:48:00Z</dcterms:created>
  <dcterms:modified xsi:type="dcterms:W3CDTF">2018-11-23T10:59:00Z</dcterms:modified>
</cp:coreProperties>
</file>