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C8" w:rsidRPr="003604C8" w:rsidRDefault="003604C8" w:rsidP="000A1C7A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4C8">
        <w:rPr>
          <w:rFonts w:ascii="Times New Roman" w:hAnsi="Times New Roman" w:cs="Times New Roman"/>
          <w:b/>
          <w:sz w:val="28"/>
          <w:szCs w:val="28"/>
        </w:rPr>
        <w:t>Метод ценностной ориентировки как путь</w:t>
      </w:r>
      <w:r w:rsidR="00DD7D31">
        <w:rPr>
          <w:rFonts w:ascii="Times New Roman" w:hAnsi="Times New Roman" w:cs="Times New Roman"/>
          <w:b/>
          <w:sz w:val="28"/>
          <w:szCs w:val="28"/>
        </w:rPr>
        <w:t xml:space="preserve"> нравственного совершенствования личности</w:t>
      </w:r>
      <w:r w:rsidRPr="003604C8">
        <w:rPr>
          <w:rFonts w:ascii="Times New Roman" w:hAnsi="Times New Roman" w:cs="Times New Roman"/>
          <w:b/>
          <w:sz w:val="28"/>
          <w:szCs w:val="28"/>
        </w:rPr>
        <w:t xml:space="preserve"> школьника</w:t>
      </w:r>
    </w:p>
    <w:p w:rsidR="00FA2655" w:rsidRDefault="00D76A80" w:rsidP="000A1C7A">
      <w:pPr>
        <w:spacing w:after="0" w:line="360" w:lineRule="auto"/>
        <w:ind w:right="28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604C8">
        <w:rPr>
          <w:rFonts w:ascii="Times New Roman" w:hAnsi="Times New Roman" w:cs="Times New Roman"/>
          <w:b/>
          <w:i/>
          <w:sz w:val="28"/>
          <w:szCs w:val="28"/>
        </w:rPr>
        <w:t>Харченко</w:t>
      </w:r>
      <w:r w:rsidR="003C2582">
        <w:rPr>
          <w:rFonts w:ascii="Times New Roman" w:hAnsi="Times New Roman" w:cs="Times New Roman"/>
          <w:b/>
          <w:i/>
          <w:sz w:val="28"/>
          <w:szCs w:val="28"/>
        </w:rPr>
        <w:t xml:space="preserve"> А.И.</w:t>
      </w:r>
    </w:p>
    <w:p w:rsidR="003C2582" w:rsidRDefault="003C2582" w:rsidP="002270C9">
      <w:pPr>
        <w:spacing w:after="0" w:line="360" w:lineRule="auto"/>
        <w:ind w:right="283"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ты хочешь молвить слово,</w:t>
      </w:r>
    </w:p>
    <w:p w:rsidR="003C2582" w:rsidRDefault="003C2582" w:rsidP="002270C9">
      <w:pPr>
        <w:spacing w:after="0" w:line="360" w:lineRule="auto"/>
        <w:ind w:right="283"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друг, подумай – не спеши.</w:t>
      </w:r>
    </w:p>
    <w:p w:rsidR="003C2582" w:rsidRDefault="003C2582" w:rsidP="002270C9">
      <w:pPr>
        <w:spacing w:after="0" w:line="360" w:lineRule="auto"/>
        <w:ind w:right="283"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Оно бывает то сурово,</w:t>
      </w:r>
    </w:p>
    <w:p w:rsidR="003C2582" w:rsidRDefault="003C2582" w:rsidP="002270C9">
      <w:pPr>
        <w:spacing w:after="0" w:line="360" w:lineRule="auto"/>
        <w:ind w:right="283"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рождено теплом души.</w:t>
      </w:r>
    </w:p>
    <w:p w:rsidR="003C2582" w:rsidRDefault="002270C9" w:rsidP="002270C9">
      <w:pPr>
        <w:spacing w:after="0" w:line="360" w:lineRule="auto"/>
        <w:ind w:right="283" w:firstLine="453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Оно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жаворонком вьётся,</w:t>
      </w:r>
    </w:p>
    <w:p w:rsidR="002270C9" w:rsidRDefault="002270C9" w:rsidP="002270C9">
      <w:pPr>
        <w:spacing w:after="0" w:line="360" w:lineRule="auto"/>
        <w:ind w:right="283"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медью траурной поёт.</w:t>
      </w:r>
    </w:p>
    <w:p w:rsidR="002270C9" w:rsidRDefault="002270C9" w:rsidP="002270C9">
      <w:pPr>
        <w:spacing w:after="0" w:line="360" w:lineRule="auto"/>
        <w:ind w:right="283" w:firstLine="453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Покуда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слово сам не взвесишь,</w:t>
      </w:r>
    </w:p>
    <w:p w:rsidR="002270C9" w:rsidRDefault="002270C9" w:rsidP="002270C9">
      <w:pPr>
        <w:spacing w:after="0" w:line="360" w:lineRule="auto"/>
        <w:ind w:right="283"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выпускай его в полёт.</w:t>
      </w:r>
    </w:p>
    <w:p w:rsidR="002270C9" w:rsidRPr="002270C9" w:rsidRDefault="002270C9" w:rsidP="002270C9">
      <w:pPr>
        <w:spacing w:after="0" w:line="360" w:lineRule="auto"/>
        <w:ind w:right="283" w:firstLine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В.Солоухин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2; 9-10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D76A80" w:rsidRDefault="00D76A80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="00DE6E65" w:rsidRPr="003C25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государственный </w:t>
      </w:r>
      <w:r>
        <w:rPr>
          <w:rFonts w:ascii="Times New Roman" w:hAnsi="Times New Roman" w:cs="Times New Roman"/>
          <w:sz w:val="28"/>
          <w:szCs w:val="28"/>
        </w:rPr>
        <w:t>образовательный стандарт общего образования, отдавая приоритет деятельности учащихся, определяет главной задачей всестороннее развитие личности ребёнка, его творческих способностей, самостоятельности мышления, чувства личной ответственности, нравственного самосовершенствования.</w:t>
      </w:r>
    </w:p>
    <w:p w:rsidR="00D76A80" w:rsidRDefault="00D76A80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этих условиях, не умаляя роль традиционных методов и приёмов обучения, необходимо искать новые методы построения урока.</w:t>
      </w:r>
    </w:p>
    <w:p w:rsidR="00D76A80" w:rsidRDefault="003604C8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4C8">
        <w:rPr>
          <w:rFonts w:ascii="Times New Roman" w:hAnsi="Times New Roman" w:cs="Times New Roman"/>
          <w:color w:val="000000" w:themeColor="text1"/>
          <w:sz w:val="28"/>
          <w:szCs w:val="28"/>
        </w:rPr>
        <w:t>Среди них</w:t>
      </w:r>
      <w:r w:rsidR="00D76A80">
        <w:rPr>
          <w:rFonts w:ascii="Times New Roman" w:hAnsi="Times New Roman" w:cs="Times New Roman"/>
          <w:sz w:val="28"/>
          <w:szCs w:val="28"/>
        </w:rPr>
        <w:t xml:space="preserve"> метод ценностной ориентировки, который служит для </w:t>
      </w:r>
      <w:r w:rsidR="004421C8">
        <w:rPr>
          <w:rFonts w:ascii="Times New Roman" w:hAnsi="Times New Roman" w:cs="Times New Roman"/>
          <w:sz w:val="28"/>
          <w:szCs w:val="28"/>
        </w:rPr>
        <w:t>привития ценностей учащимся, знакомит их с социальными и культурными традициями и правилами.</w:t>
      </w:r>
    </w:p>
    <w:p w:rsidR="00412AC5" w:rsidRDefault="004421C8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Основопо</w:t>
      </w:r>
      <w:r w:rsidR="003604C8">
        <w:rPr>
          <w:rFonts w:ascii="Times New Roman" w:hAnsi="Times New Roman" w:cs="Times New Roman"/>
          <w:sz w:val="28"/>
          <w:szCs w:val="28"/>
        </w:rPr>
        <w:t>лагающие понятия, которые необходимо осмыслить каждому ребён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604C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: честь, доблесть, подвиг, добро, любовь, милосердие, мама…, Россия, Родина, народ, язык</w:t>
      </w:r>
      <w:r w:rsidR="003604C8">
        <w:rPr>
          <w:rFonts w:ascii="Times New Roman" w:hAnsi="Times New Roman" w:cs="Times New Roman"/>
          <w:sz w:val="28"/>
          <w:szCs w:val="28"/>
        </w:rPr>
        <w:t>…</w:t>
      </w:r>
      <w:r w:rsidR="00DE6E65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должны корректно сквозными темами звучать на всех учебных занятиях, чтобы сформировать и укрепить у школьников высокие гражданские и человеческие качества, коммуникативные навыки, повысить эрудиц</w:t>
      </w:r>
      <w:r w:rsidR="00DE6E65">
        <w:rPr>
          <w:rFonts w:ascii="Times New Roman" w:hAnsi="Times New Roman" w:cs="Times New Roman"/>
          <w:sz w:val="28"/>
          <w:szCs w:val="28"/>
        </w:rPr>
        <w:t>ию, выполнить ближайшую задачу -</w:t>
      </w:r>
      <w:r>
        <w:rPr>
          <w:rFonts w:ascii="Times New Roman" w:hAnsi="Times New Roman" w:cs="Times New Roman"/>
          <w:sz w:val="28"/>
          <w:szCs w:val="28"/>
        </w:rPr>
        <w:t xml:space="preserve"> написание творческой работы на письменных экзаменах по русскому языку</w:t>
      </w:r>
      <w:r w:rsidR="00412AC5">
        <w:rPr>
          <w:rFonts w:ascii="Times New Roman" w:hAnsi="Times New Roman" w:cs="Times New Roman"/>
          <w:sz w:val="28"/>
          <w:szCs w:val="28"/>
        </w:rPr>
        <w:t>, литературе и общест</w:t>
      </w:r>
      <w:r w:rsidR="002270C9" w:rsidRPr="002270C9">
        <w:rPr>
          <w:rFonts w:ascii="Times New Roman" w:hAnsi="Times New Roman" w:cs="Times New Roman"/>
          <w:color w:val="000000" w:themeColor="text1"/>
          <w:sz w:val="28"/>
          <w:szCs w:val="28"/>
        </w:rPr>
        <w:t>вознанию</w:t>
      </w:r>
      <w:r>
        <w:rPr>
          <w:rFonts w:ascii="Times New Roman" w:hAnsi="Times New Roman" w:cs="Times New Roman"/>
          <w:sz w:val="28"/>
          <w:szCs w:val="28"/>
        </w:rPr>
        <w:t xml:space="preserve"> в 9 и</w:t>
      </w:r>
      <w:proofErr w:type="gramEnd"/>
      <w:r w:rsidR="00AC3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классах</w:t>
      </w:r>
      <w:proofErr w:type="gramEnd"/>
      <w:r w:rsidR="00412AC5">
        <w:rPr>
          <w:rFonts w:ascii="Times New Roman" w:hAnsi="Times New Roman" w:cs="Times New Roman"/>
          <w:sz w:val="28"/>
          <w:szCs w:val="28"/>
        </w:rPr>
        <w:t>.</w:t>
      </w:r>
    </w:p>
    <w:p w:rsidR="00412AC5" w:rsidRDefault="00412AC5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Рассмотрим работу по методу ценностной ориентировки на уроках русского языка на примере </w:t>
      </w:r>
      <w:r w:rsidRPr="003604C8">
        <w:rPr>
          <w:rFonts w:ascii="Times New Roman" w:hAnsi="Times New Roman" w:cs="Times New Roman"/>
          <w:color w:val="000000" w:themeColor="text1"/>
          <w:sz w:val="28"/>
          <w:szCs w:val="28"/>
        </w:rPr>
        <w:t>одного концепта.</w:t>
      </w:r>
    </w:p>
    <w:p w:rsidR="004421C8" w:rsidRDefault="00DE6E65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-</w:t>
      </w:r>
      <w:r w:rsidR="00412AC5">
        <w:rPr>
          <w:rFonts w:ascii="Times New Roman" w:hAnsi="Times New Roman" w:cs="Times New Roman"/>
          <w:sz w:val="28"/>
          <w:szCs w:val="28"/>
        </w:rPr>
        <w:t xml:space="preserve"> один из важнейших признаков нации. Первые уроки русского языка в каждом классе посвящены этой теме, а далее</w:t>
      </w:r>
      <w:r w:rsidR="004421C8">
        <w:rPr>
          <w:rFonts w:ascii="Times New Roman" w:hAnsi="Times New Roman" w:cs="Times New Roman"/>
          <w:sz w:val="28"/>
          <w:szCs w:val="28"/>
        </w:rPr>
        <w:t xml:space="preserve"> </w:t>
      </w:r>
      <w:r w:rsidR="00412AC5">
        <w:rPr>
          <w:rFonts w:ascii="Times New Roman" w:hAnsi="Times New Roman" w:cs="Times New Roman"/>
          <w:sz w:val="28"/>
          <w:szCs w:val="28"/>
        </w:rPr>
        <w:t>дидактического материала по этой теме в учебниках мало или он вов</w:t>
      </w:r>
      <w:r>
        <w:rPr>
          <w:rFonts w:ascii="Times New Roman" w:hAnsi="Times New Roman" w:cs="Times New Roman"/>
          <w:sz w:val="28"/>
          <w:szCs w:val="28"/>
        </w:rPr>
        <w:t>се отсутствует. Задача учителя -</w:t>
      </w:r>
      <w:r w:rsidR="00412AC5">
        <w:rPr>
          <w:rFonts w:ascii="Times New Roman" w:hAnsi="Times New Roman" w:cs="Times New Roman"/>
          <w:sz w:val="28"/>
          <w:szCs w:val="28"/>
        </w:rPr>
        <w:t xml:space="preserve"> восполнить этот пробел</w:t>
      </w:r>
      <w:r w:rsidR="0096709E">
        <w:rPr>
          <w:rFonts w:ascii="Times New Roman" w:hAnsi="Times New Roman" w:cs="Times New Roman"/>
          <w:sz w:val="28"/>
          <w:szCs w:val="28"/>
        </w:rPr>
        <w:t xml:space="preserve"> и продумать способы предъявления дополнительного материала.</w:t>
      </w:r>
    </w:p>
    <w:p w:rsidR="0096709E" w:rsidRDefault="0096709E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любого класса можно подобрать предложения о языке для синтаксического разбора. Если обратиться к пословицам, найдём там ёмкий материал и с грамматической точки зрения, и по содержанию, например, по односоставным предложениям:</w:t>
      </w:r>
    </w:p>
    <w:p w:rsidR="0096709E" w:rsidRDefault="0096709E" w:rsidP="000A1C7A">
      <w:pPr>
        <w:pStyle w:val="a3"/>
        <w:numPr>
          <w:ilvl w:val="0"/>
          <w:numId w:val="2"/>
        </w:num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Петь хорошо вместе, а говорить порознь.</w:t>
      </w:r>
    </w:p>
    <w:p w:rsidR="0096709E" w:rsidRDefault="0096709E" w:rsidP="000A1C7A">
      <w:pPr>
        <w:pStyle w:val="a3"/>
        <w:numPr>
          <w:ilvl w:val="0"/>
          <w:numId w:val="2"/>
        </w:num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Знай, да мало бай.</w:t>
      </w:r>
    </w:p>
    <w:p w:rsidR="0096709E" w:rsidRDefault="0096709E" w:rsidP="000A1C7A">
      <w:pPr>
        <w:pStyle w:val="a3"/>
        <w:numPr>
          <w:ilvl w:val="0"/>
          <w:numId w:val="2"/>
        </w:num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Поменьше говори,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услышишь.</w:t>
      </w:r>
    </w:p>
    <w:p w:rsidR="0096709E" w:rsidRDefault="0096709E" w:rsidP="000A1C7A">
      <w:pPr>
        <w:pStyle w:val="a3"/>
        <w:numPr>
          <w:ilvl w:val="0"/>
          <w:numId w:val="2"/>
        </w:num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тобой разговориться, что мёду напиться.</w:t>
      </w:r>
    </w:p>
    <w:p w:rsidR="0096709E" w:rsidRDefault="0096709E" w:rsidP="000A1C7A">
      <w:pPr>
        <w:pStyle w:val="a3"/>
        <w:numPr>
          <w:ilvl w:val="0"/>
          <w:numId w:val="2"/>
        </w:num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 ногою запнуться, чем языком.</w:t>
      </w:r>
    </w:p>
    <w:p w:rsidR="0096709E" w:rsidRDefault="0096709E" w:rsidP="000A1C7A">
      <w:pPr>
        <w:pStyle w:val="a3"/>
        <w:numPr>
          <w:ilvl w:val="0"/>
          <w:numId w:val="2"/>
        </w:num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Сижу у печи да слушаю людские речи.</w:t>
      </w:r>
    </w:p>
    <w:p w:rsidR="0096709E" w:rsidRDefault="0096709E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Хорошее подспорье в народной мудрости найдём и по бессоюзным сложным предложениям:</w:t>
      </w:r>
    </w:p>
    <w:p w:rsidR="0096709E" w:rsidRDefault="0096709E" w:rsidP="000A1C7A">
      <w:pPr>
        <w:pStyle w:val="a3"/>
        <w:numPr>
          <w:ilvl w:val="0"/>
          <w:numId w:val="3"/>
        </w:num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</w:t>
      </w:r>
      <w:r w:rsidR="00DE6E6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стяг</w:t>
      </w:r>
      <w:r w:rsidR="006626C7">
        <w:rPr>
          <w:rFonts w:ascii="Times New Roman" w:hAnsi="Times New Roman" w:cs="Times New Roman"/>
          <w:sz w:val="28"/>
          <w:szCs w:val="28"/>
        </w:rPr>
        <w:t>: дружину водит.</w:t>
      </w:r>
    </w:p>
    <w:p w:rsidR="006626C7" w:rsidRDefault="006626C7" w:rsidP="000A1C7A">
      <w:pPr>
        <w:pStyle w:val="a3"/>
        <w:numPr>
          <w:ilvl w:val="0"/>
          <w:numId w:val="3"/>
        </w:num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мягок: что хочет, то и лопочет.</w:t>
      </w:r>
    </w:p>
    <w:p w:rsidR="006626C7" w:rsidRDefault="006626C7" w:rsidP="000A1C7A">
      <w:pPr>
        <w:pStyle w:val="a3"/>
        <w:numPr>
          <w:ilvl w:val="0"/>
          <w:numId w:val="3"/>
        </w:num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не лопатка: знает, что горько, что сладко.</w:t>
      </w:r>
    </w:p>
    <w:p w:rsidR="006626C7" w:rsidRDefault="00DE6E65" w:rsidP="000A1C7A">
      <w:pPr>
        <w:pStyle w:val="a3"/>
        <w:numPr>
          <w:ilvl w:val="0"/>
          <w:numId w:val="3"/>
        </w:num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-</w:t>
      </w:r>
      <w:r w:rsidR="006626C7">
        <w:rPr>
          <w:rFonts w:ascii="Times New Roman" w:hAnsi="Times New Roman" w:cs="Times New Roman"/>
          <w:sz w:val="28"/>
          <w:szCs w:val="28"/>
        </w:rPr>
        <w:t xml:space="preserve"> враг: прежде ума глаголет.</w:t>
      </w:r>
    </w:p>
    <w:p w:rsidR="006626C7" w:rsidRDefault="006626C7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Тире между подлежащим и сказуемым, а также двоеточие в бессоюзных сложных предложениях встречаются во многих цитатах о языке:</w:t>
      </w:r>
    </w:p>
    <w:p w:rsidR="006626C7" w:rsidRDefault="006626C7" w:rsidP="00DE6E65">
      <w:pPr>
        <w:pStyle w:val="a3"/>
        <w:numPr>
          <w:ilvl w:val="0"/>
          <w:numId w:val="4"/>
        </w:numPr>
        <w:spacing w:after="0" w:line="360" w:lineRule="auto"/>
        <w:ind w:left="0" w:right="283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подобны листьям: дерево, производящее их очень много, приносит очень мало плодов (А.</w:t>
      </w:r>
      <w:r w:rsidR="00DE6E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Поп).</w:t>
      </w:r>
    </w:p>
    <w:p w:rsidR="006626C7" w:rsidRDefault="006626C7" w:rsidP="00DE6E65">
      <w:pPr>
        <w:pStyle w:val="a3"/>
        <w:numPr>
          <w:ilvl w:val="0"/>
          <w:numId w:val="4"/>
        </w:numPr>
        <w:spacing w:after="0" w:line="360" w:lineRule="auto"/>
        <w:ind w:left="0" w:right="283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 учатся,</w:t>
      </w:r>
      <w:r w:rsidR="00DE6E65">
        <w:rPr>
          <w:rFonts w:ascii="Times New Roman" w:hAnsi="Times New Roman" w:cs="Times New Roman"/>
          <w:sz w:val="28"/>
          <w:szCs w:val="28"/>
        </w:rPr>
        <w:t xml:space="preserve"> как говорить, а главная наука -</w:t>
      </w:r>
      <w:r>
        <w:rPr>
          <w:rFonts w:ascii="Times New Roman" w:hAnsi="Times New Roman" w:cs="Times New Roman"/>
          <w:sz w:val="28"/>
          <w:szCs w:val="28"/>
        </w:rPr>
        <w:t xml:space="preserve"> как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когда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молчать (Л.Н.</w:t>
      </w:r>
      <w:r w:rsidR="00DE6E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Толстой).</w:t>
      </w:r>
    </w:p>
    <w:p w:rsidR="006626C7" w:rsidRDefault="00DE6E65" w:rsidP="00DE6E65">
      <w:pPr>
        <w:pStyle w:val="a3"/>
        <w:numPr>
          <w:ilvl w:val="0"/>
          <w:numId w:val="4"/>
        </w:numPr>
        <w:spacing w:after="0" w:line="360" w:lineRule="auto"/>
        <w:ind w:left="0" w:right="283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Язык народа -</w:t>
      </w:r>
      <w:r w:rsidR="006626C7">
        <w:rPr>
          <w:rFonts w:ascii="Times New Roman" w:hAnsi="Times New Roman" w:cs="Times New Roman"/>
          <w:sz w:val="28"/>
          <w:szCs w:val="28"/>
        </w:rPr>
        <w:t xml:space="preserve"> лучший, никогда не увядающий и вечно вновь распускающийся</w:t>
      </w:r>
      <w:r w:rsidR="00CC4DDE">
        <w:rPr>
          <w:rFonts w:ascii="Times New Roman" w:hAnsi="Times New Roman" w:cs="Times New Roman"/>
          <w:sz w:val="28"/>
          <w:szCs w:val="28"/>
        </w:rPr>
        <w:t xml:space="preserve"> цвет всей его духовной жизни (</w:t>
      </w:r>
      <w:r w:rsidR="00593B99" w:rsidRPr="003C2582">
        <w:rPr>
          <w:rFonts w:ascii="Times New Roman" w:hAnsi="Times New Roman" w:cs="Times New Roman"/>
          <w:color w:val="000000" w:themeColor="text1"/>
          <w:sz w:val="28"/>
          <w:szCs w:val="28"/>
        </w:rPr>
        <w:t>К.</w:t>
      </w:r>
      <w:r w:rsidR="00CC4DDE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DDE">
        <w:rPr>
          <w:rFonts w:ascii="Times New Roman" w:hAnsi="Times New Roman" w:cs="Times New Roman"/>
          <w:sz w:val="28"/>
          <w:szCs w:val="28"/>
        </w:rPr>
        <w:t>Ушинский).</w:t>
      </w:r>
    </w:p>
    <w:p w:rsidR="00CC4DDE" w:rsidRDefault="00CC4DDE" w:rsidP="00DE6E65">
      <w:pPr>
        <w:pStyle w:val="a3"/>
        <w:numPr>
          <w:ilvl w:val="0"/>
          <w:numId w:val="4"/>
        </w:numPr>
        <w:spacing w:after="0" w:line="360" w:lineRule="auto"/>
        <w:ind w:left="0" w:right="283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неясно представляешь, то неясно и выскажешь: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неточность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запутанность выражений свидетельствует о запутанности мыслей (Н.Г.</w:t>
      </w:r>
      <w:r w:rsidR="00DE6E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Чернышевский).</w:t>
      </w:r>
    </w:p>
    <w:p w:rsidR="00CC4DDE" w:rsidRDefault="00CC4DDE" w:rsidP="00D5416E">
      <w:pPr>
        <w:pStyle w:val="a3"/>
        <w:numPr>
          <w:ilvl w:val="0"/>
          <w:numId w:val="4"/>
        </w:numPr>
        <w:spacing w:after="0" w:line="360" w:lineRule="auto"/>
        <w:ind w:left="0" w:right="28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Дивишься драгоценности нашего языка: что ни звук, то подарок: всё зернисто, крупно, как сам жемчуг, и</w:t>
      </w:r>
      <w:r w:rsidR="00DD7D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право, иное названье ещё драгоценней самой вещи (Н.В.</w:t>
      </w:r>
      <w:r w:rsidR="00D54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Гоголь).</w:t>
      </w:r>
    </w:p>
    <w:p w:rsidR="00CC4DDE" w:rsidRDefault="00CC4DDE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дидактический материал можно использовать для тренинга по той или иной теме, осуществлять попутное повторение. Метод тренинга позволяет практически отработать изученную тему</w:t>
      </w:r>
      <w:r w:rsidR="006A0949">
        <w:rPr>
          <w:rFonts w:ascii="Times New Roman" w:hAnsi="Times New Roman" w:cs="Times New Roman"/>
          <w:sz w:val="28"/>
          <w:szCs w:val="28"/>
        </w:rPr>
        <w:t xml:space="preserve">, как и коучинг, когда более </w:t>
      </w:r>
      <w:r w:rsidR="006A0949" w:rsidRPr="003C2582">
        <w:rPr>
          <w:rFonts w:ascii="Times New Roman" w:hAnsi="Times New Roman" w:cs="Times New Roman"/>
          <w:color w:val="000000" w:themeColor="text1"/>
          <w:sz w:val="28"/>
          <w:szCs w:val="28"/>
        </w:rPr>
        <w:t>опытный</w:t>
      </w:r>
      <w:r w:rsidR="006A0949">
        <w:rPr>
          <w:rFonts w:ascii="Times New Roman" w:hAnsi="Times New Roman" w:cs="Times New Roman"/>
          <w:sz w:val="28"/>
          <w:szCs w:val="28"/>
        </w:rPr>
        <w:t xml:space="preserve"> ученик работает с </w:t>
      </w:r>
      <w:r w:rsidR="003C2582">
        <w:rPr>
          <w:rFonts w:ascii="Times New Roman" w:hAnsi="Times New Roman" w:cs="Times New Roman"/>
          <w:sz w:val="28"/>
          <w:szCs w:val="28"/>
        </w:rPr>
        <w:t xml:space="preserve">более </w:t>
      </w:r>
      <w:proofErr w:type="gramStart"/>
      <w:r w:rsidR="003C2582">
        <w:rPr>
          <w:rFonts w:ascii="Times New Roman" w:hAnsi="Times New Roman" w:cs="Times New Roman"/>
          <w:sz w:val="28"/>
          <w:szCs w:val="28"/>
        </w:rPr>
        <w:t>слабым</w:t>
      </w:r>
      <w:proofErr w:type="gramEnd"/>
      <w:r w:rsidR="006A0949">
        <w:rPr>
          <w:rFonts w:ascii="Times New Roman" w:hAnsi="Times New Roman" w:cs="Times New Roman"/>
          <w:sz w:val="28"/>
          <w:szCs w:val="28"/>
        </w:rPr>
        <w:t xml:space="preserve">, адаптируя его к личностному развитию и постижению знаний и навыков в исследуемой теме. Во время предъявления результатов труда желательно </w:t>
      </w:r>
      <w:r w:rsidR="003C2582">
        <w:rPr>
          <w:rFonts w:ascii="Times New Roman" w:hAnsi="Times New Roman" w:cs="Times New Roman"/>
          <w:sz w:val="28"/>
          <w:szCs w:val="28"/>
        </w:rPr>
        <w:t>слово предоставить ведомому</w:t>
      </w:r>
      <w:r w:rsidR="006A0949">
        <w:rPr>
          <w:rFonts w:ascii="Times New Roman" w:hAnsi="Times New Roman" w:cs="Times New Roman"/>
          <w:sz w:val="28"/>
          <w:szCs w:val="28"/>
        </w:rPr>
        <w:t xml:space="preserve"> в паре ученику, дабы убедиться: метод сработал.</w:t>
      </w:r>
    </w:p>
    <w:p w:rsidR="006A0949" w:rsidRDefault="006A0949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подготовки к сжатому изложению поможет умение перестраивать, например, сложноподчинённые предложения в бессоюзные или использование других способов сжатия:</w:t>
      </w:r>
    </w:p>
    <w:p w:rsidR="006A0949" w:rsidRDefault="006A0949" w:rsidP="00BB75BA">
      <w:pPr>
        <w:pStyle w:val="a3"/>
        <w:numPr>
          <w:ilvl w:val="0"/>
          <w:numId w:val="5"/>
        </w:numPr>
        <w:spacing w:after="0" w:line="360" w:lineRule="auto"/>
        <w:ind w:left="0" w:right="28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суть дела обдумана заранее, слова послед</w:t>
      </w:r>
      <w:r w:rsidR="00BB75BA">
        <w:rPr>
          <w:rFonts w:ascii="Times New Roman" w:hAnsi="Times New Roman" w:cs="Times New Roman"/>
          <w:sz w:val="28"/>
          <w:szCs w:val="28"/>
        </w:rPr>
        <w:t>уют без затруднений (Гораций). -</w:t>
      </w:r>
      <w:r>
        <w:rPr>
          <w:rFonts w:ascii="Times New Roman" w:hAnsi="Times New Roman" w:cs="Times New Roman"/>
          <w:sz w:val="28"/>
          <w:szCs w:val="28"/>
        </w:rPr>
        <w:t xml:space="preserve"> Суть дела обдумана заранее </w:t>
      </w:r>
      <w:r w:rsidR="00BB75B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слова последуют без затруднений.</w:t>
      </w:r>
    </w:p>
    <w:p w:rsidR="006A0949" w:rsidRDefault="00BB75BA" w:rsidP="00BB75BA">
      <w:pPr>
        <w:pStyle w:val="a3"/>
        <w:numPr>
          <w:ilvl w:val="0"/>
          <w:numId w:val="5"/>
        </w:numPr>
        <w:spacing w:after="0" w:line="360" w:lineRule="auto"/>
        <w:ind w:left="0" w:right="28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-</w:t>
      </w:r>
      <w:r w:rsidR="006A0949">
        <w:rPr>
          <w:rFonts w:ascii="Times New Roman" w:hAnsi="Times New Roman" w:cs="Times New Roman"/>
          <w:sz w:val="28"/>
          <w:szCs w:val="28"/>
        </w:rPr>
        <w:t xml:space="preserve"> выражение мысли, и поэтому слово должно соответствовать тому, что оно выражает (Л.Н.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0949">
        <w:rPr>
          <w:rFonts w:ascii="Times New Roman" w:hAnsi="Times New Roman" w:cs="Times New Roman"/>
          <w:sz w:val="28"/>
          <w:szCs w:val="28"/>
        </w:rPr>
        <w:t>Толстой)</w:t>
      </w:r>
      <w:r>
        <w:rPr>
          <w:rFonts w:ascii="Times New Roman" w:hAnsi="Times New Roman" w:cs="Times New Roman"/>
          <w:sz w:val="28"/>
          <w:szCs w:val="28"/>
        </w:rPr>
        <w:t>. - Слово -</w:t>
      </w:r>
      <w:r w:rsidR="008E33BE">
        <w:rPr>
          <w:rFonts w:ascii="Times New Roman" w:hAnsi="Times New Roman" w:cs="Times New Roman"/>
          <w:sz w:val="28"/>
          <w:szCs w:val="28"/>
        </w:rPr>
        <w:t xml:space="preserve"> выражение мысли: оно должно соответствовать тому, что выражает.</w:t>
      </w:r>
    </w:p>
    <w:p w:rsidR="008E33BE" w:rsidRDefault="00BB75BA" w:rsidP="00BB75BA">
      <w:pPr>
        <w:pStyle w:val="a3"/>
        <w:numPr>
          <w:ilvl w:val="0"/>
          <w:numId w:val="5"/>
        </w:numPr>
        <w:spacing w:after="0" w:line="360" w:lineRule="auto"/>
        <w:ind w:left="0" w:right="28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- это история народа. Язык -</w:t>
      </w:r>
      <w:r w:rsidR="008E33BE">
        <w:rPr>
          <w:rFonts w:ascii="Times New Roman" w:hAnsi="Times New Roman" w:cs="Times New Roman"/>
          <w:sz w:val="28"/>
          <w:szCs w:val="28"/>
        </w:rPr>
        <w:t xml:space="preserve"> это путь цивилизации и культуры. Поэтому-то изучение и сбережение русского языка является не праздным занятием от нечего делать, но насущной необходимостью (А.И.</w:t>
      </w:r>
      <w:r>
        <w:rPr>
          <w:rFonts w:ascii="Times New Roman" w:hAnsi="Times New Roman" w:cs="Times New Roman"/>
          <w:sz w:val="28"/>
          <w:szCs w:val="28"/>
        </w:rPr>
        <w:t xml:space="preserve"> Куприн). - Язык -</w:t>
      </w:r>
      <w:r w:rsidR="008E33BE">
        <w:rPr>
          <w:rFonts w:ascii="Times New Roman" w:hAnsi="Times New Roman" w:cs="Times New Roman"/>
          <w:sz w:val="28"/>
          <w:szCs w:val="28"/>
        </w:rPr>
        <w:t xml:space="preserve"> это история народа, путь цивилизации и культуры: изучение и сбережение русского языка является насущной необходимостью.</w:t>
      </w:r>
    </w:p>
    <w:p w:rsidR="002821D6" w:rsidRDefault="002821D6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Многие цитаты о языке представляют собой сложноподчинённое предложение или предложение с разными видами связи:</w:t>
      </w:r>
    </w:p>
    <w:p w:rsidR="002821D6" w:rsidRDefault="002821D6" w:rsidP="00BB75BA">
      <w:pPr>
        <w:pStyle w:val="a3"/>
        <w:numPr>
          <w:ilvl w:val="0"/>
          <w:numId w:val="6"/>
        </w:numPr>
        <w:spacing w:after="0" w:line="360" w:lineRule="auto"/>
        <w:ind w:left="0" w:right="28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слова,</w:t>
      </w:r>
      <w:r w:rsidR="009D39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которое было бы так замашисто, бойко, так вырывалось бы из-под самого сердца</w:t>
      </w:r>
      <w:r w:rsidR="009D39DA">
        <w:rPr>
          <w:rFonts w:ascii="Times New Roman" w:hAnsi="Times New Roman" w:cs="Times New Roman"/>
          <w:sz w:val="28"/>
          <w:szCs w:val="28"/>
        </w:rPr>
        <w:t>, так бы кипело и животрепетало, как метко сказанное русское слово (Н.В.</w:t>
      </w:r>
      <w:r w:rsidR="00BB75BA">
        <w:rPr>
          <w:rFonts w:ascii="Times New Roman" w:hAnsi="Times New Roman" w:cs="Times New Roman"/>
          <w:sz w:val="28"/>
          <w:szCs w:val="28"/>
        </w:rPr>
        <w:t xml:space="preserve"> </w:t>
      </w:r>
      <w:r w:rsidR="009D39DA">
        <w:rPr>
          <w:rFonts w:ascii="Times New Roman" w:hAnsi="Times New Roman" w:cs="Times New Roman"/>
          <w:sz w:val="28"/>
          <w:szCs w:val="28"/>
        </w:rPr>
        <w:t>Гоголь).</w:t>
      </w:r>
    </w:p>
    <w:p w:rsidR="009D39DA" w:rsidRDefault="009D39DA" w:rsidP="00BB75BA">
      <w:pPr>
        <w:pStyle w:val="a3"/>
        <w:numPr>
          <w:ilvl w:val="0"/>
          <w:numId w:val="6"/>
        </w:numPr>
        <w:spacing w:after="0" w:line="360" w:lineRule="auto"/>
        <w:ind w:right="283"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не погибло слов</w:t>
      </w:r>
      <w:r w:rsidR="00BB75BA">
        <w:rPr>
          <w:rFonts w:ascii="Times New Roman" w:hAnsi="Times New Roman" w:cs="Times New Roman"/>
          <w:sz w:val="28"/>
          <w:szCs w:val="28"/>
        </w:rPr>
        <w:t>о, там и дело ещё не погибло (А.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B75B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Герцен).</w:t>
      </w:r>
    </w:p>
    <w:p w:rsidR="008E33BE" w:rsidRPr="00BB75BA" w:rsidRDefault="009D39DA" w:rsidP="00BB75BA">
      <w:pPr>
        <w:pStyle w:val="a3"/>
        <w:numPr>
          <w:ilvl w:val="0"/>
          <w:numId w:val="6"/>
        </w:numPr>
        <w:spacing w:after="0" w:line="360" w:lineRule="auto"/>
        <w:ind w:left="0" w:right="28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B75BA">
        <w:rPr>
          <w:rFonts w:ascii="Times New Roman" w:hAnsi="Times New Roman" w:cs="Times New Roman"/>
          <w:sz w:val="28"/>
          <w:szCs w:val="28"/>
        </w:rPr>
        <w:t>Новые слова иностранного происхождения вводятся в русскую речь</w:t>
      </w:r>
      <w:r w:rsidR="00BB75BA" w:rsidRPr="00BB75BA">
        <w:rPr>
          <w:rFonts w:ascii="Times New Roman" w:hAnsi="Times New Roman" w:cs="Times New Roman"/>
          <w:sz w:val="28"/>
          <w:szCs w:val="28"/>
        </w:rPr>
        <w:t xml:space="preserve"> </w:t>
      </w:r>
      <w:r w:rsidR="00DD7D31" w:rsidRPr="00BB75BA">
        <w:rPr>
          <w:rFonts w:ascii="Times New Roman" w:hAnsi="Times New Roman" w:cs="Times New Roman"/>
          <w:sz w:val="28"/>
          <w:szCs w:val="28"/>
        </w:rPr>
        <w:t>б</w:t>
      </w:r>
      <w:r w:rsidRPr="00BB75BA">
        <w:rPr>
          <w:rFonts w:ascii="Times New Roman" w:hAnsi="Times New Roman" w:cs="Times New Roman"/>
          <w:sz w:val="28"/>
          <w:szCs w:val="28"/>
        </w:rPr>
        <w:t>еспрестанно и часто совсем без над</w:t>
      </w:r>
      <w:r w:rsidR="00BB75BA">
        <w:rPr>
          <w:rFonts w:ascii="Times New Roman" w:hAnsi="Times New Roman" w:cs="Times New Roman"/>
          <w:sz w:val="28"/>
          <w:szCs w:val="28"/>
        </w:rPr>
        <w:t>обности, и - что всего обиднее -</w:t>
      </w:r>
      <w:r w:rsidRPr="00BB75BA">
        <w:rPr>
          <w:rFonts w:ascii="Times New Roman" w:hAnsi="Times New Roman" w:cs="Times New Roman"/>
          <w:sz w:val="28"/>
          <w:szCs w:val="28"/>
        </w:rPr>
        <w:t xml:space="preserve"> эти </w:t>
      </w:r>
      <w:r w:rsidR="002A4F37" w:rsidRPr="00BB75BA">
        <w:rPr>
          <w:rFonts w:ascii="Times New Roman" w:hAnsi="Times New Roman" w:cs="Times New Roman"/>
          <w:sz w:val="28"/>
          <w:szCs w:val="28"/>
        </w:rPr>
        <w:t>вредные упражнения практикуются в тех органах, где всего горячее стоят за русскую национальность и её особенности (Н.С.</w:t>
      </w:r>
      <w:r w:rsidR="00523426">
        <w:rPr>
          <w:rFonts w:ascii="Times New Roman" w:hAnsi="Times New Roman" w:cs="Times New Roman"/>
          <w:sz w:val="28"/>
          <w:szCs w:val="28"/>
        </w:rPr>
        <w:t xml:space="preserve"> </w:t>
      </w:r>
      <w:r w:rsidR="002A4F37" w:rsidRPr="00BB75BA">
        <w:rPr>
          <w:rFonts w:ascii="Times New Roman" w:hAnsi="Times New Roman" w:cs="Times New Roman"/>
          <w:sz w:val="28"/>
          <w:szCs w:val="28"/>
        </w:rPr>
        <w:t>Лесков)</w:t>
      </w:r>
      <w:r w:rsidR="00523426">
        <w:rPr>
          <w:rFonts w:ascii="Times New Roman" w:hAnsi="Times New Roman" w:cs="Times New Roman"/>
          <w:sz w:val="28"/>
          <w:szCs w:val="28"/>
        </w:rPr>
        <w:t>.</w:t>
      </w:r>
    </w:p>
    <w:p w:rsidR="002A4F37" w:rsidRDefault="002A4F37" w:rsidP="00523426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таких цитат можно написать сочинение-рассуждение, например:</w:t>
      </w:r>
    </w:p>
    <w:p w:rsidR="002A4F37" w:rsidRDefault="002A4F37" w:rsidP="003F453A">
      <w:pPr>
        <w:pStyle w:val="a3"/>
        <w:numPr>
          <w:ilvl w:val="0"/>
          <w:numId w:val="7"/>
        </w:numPr>
        <w:spacing w:after="0" w:line="360" w:lineRule="auto"/>
        <w:ind w:left="0" w:right="28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Согласны ли вы с В.Г.</w:t>
      </w:r>
      <w:r w:rsidR="005234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Белинским, что «</w:t>
      </w:r>
      <w:r w:rsidR="00FA09FF">
        <w:rPr>
          <w:rFonts w:ascii="Times New Roman" w:hAnsi="Times New Roman" w:cs="Times New Roman"/>
          <w:sz w:val="28"/>
          <w:szCs w:val="28"/>
        </w:rPr>
        <w:t>употреблять иностранное слово, когда есть равносильное ему русское слово, - значит, оскорблять и здравый смысл, и здравый вкус»?</w:t>
      </w:r>
    </w:p>
    <w:p w:rsidR="00FA09FF" w:rsidRDefault="00FA09FF" w:rsidP="003F453A">
      <w:pPr>
        <w:pStyle w:val="a3"/>
        <w:numPr>
          <w:ilvl w:val="0"/>
          <w:numId w:val="7"/>
        </w:numPr>
        <w:spacing w:after="0" w:line="360" w:lineRule="auto"/>
        <w:ind w:left="0" w:right="28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понимаете слова К.Г.</w:t>
      </w:r>
      <w:r w:rsidR="003F4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Паустовского: «Истинная любовь к своей стране немыслима без любви к своему языку»?</w:t>
      </w:r>
    </w:p>
    <w:p w:rsidR="00FA09FF" w:rsidRDefault="00FA09FF" w:rsidP="003F453A">
      <w:pPr>
        <w:pStyle w:val="a3"/>
        <w:numPr>
          <w:ilvl w:val="0"/>
          <w:numId w:val="7"/>
        </w:numPr>
        <w:spacing w:after="0" w:line="360" w:lineRule="auto"/>
        <w:ind w:left="0" w:right="283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Актуальны ли слова А.</w:t>
      </w:r>
      <w:r w:rsidR="003F453A">
        <w:rPr>
          <w:rFonts w:ascii="Times New Roman" w:hAnsi="Times New Roman" w:cs="Times New Roman"/>
          <w:sz w:val="28"/>
          <w:szCs w:val="28"/>
        </w:rPr>
        <w:t xml:space="preserve">И. </w:t>
      </w:r>
      <w:r>
        <w:rPr>
          <w:rFonts w:ascii="Times New Roman" w:hAnsi="Times New Roman" w:cs="Times New Roman"/>
          <w:sz w:val="28"/>
          <w:szCs w:val="28"/>
        </w:rPr>
        <w:t>Куприна: «Лишь усвоив в возможном совершенстве первоначальный материал, то есть родной язык, мы в состоянии будем в возможном же совершенстве усвоить и язык иностранный, но не прежде»?</w:t>
      </w:r>
    </w:p>
    <w:p w:rsidR="00F3093E" w:rsidRDefault="00F3093E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микротексты о языке могут стать основой для тематического единства дидактического материала всего урока.</w:t>
      </w:r>
    </w:p>
    <w:p w:rsidR="002A4F37" w:rsidRDefault="00F3093E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Возьмём высказывание Николая Михайловича Карамзина: </w:t>
      </w:r>
      <w:proofErr w:type="gramStart"/>
      <w:r>
        <w:rPr>
          <w:rFonts w:ascii="Times New Roman" w:hAnsi="Times New Roman" w:cs="Times New Roman"/>
          <w:sz w:val="28"/>
          <w:szCs w:val="28"/>
        </w:rPr>
        <w:t>«Да будет честь и слава нашему языку, который в самом родном богатстве своём, почти без всякого чуждого примеса течёт, как гордая величественная река, шумит и гремит, и вдруг, если надобно, смягчается, журчит нежным ручейком и сладостно вливается в душу, образуя все меры, какие заключают</w:t>
      </w:r>
      <w:r w:rsidR="0039782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я только в падении и возвышении человеческого голоса!»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6AD0">
        <w:rPr>
          <w:rFonts w:ascii="Times New Roman" w:hAnsi="Times New Roman" w:cs="Times New Roman"/>
          <w:sz w:val="28"/>
          <w:szCs w:val="28"/>
        </w:rPr>
        <w:t xml:space="preserve">В 9 классе на основе этого материала можно после записи под диктовку </w:t>
      </w:r>
      <w:r w:rsidR="00A56AD0">
        <w:rPr>
          <w:rFonts w:ascii="Times New Roman" w:hAnsi="Times New Roman" w:cs="Times New Roman"/>
          <w:sz w:val="28"/>
          <w:szCs w:val="28"/>
        </w:rPr>
        <w:lastRenderedPageBreak/>
        <w:t>повторить целый ряд орфограмм и пунктограмм; проработать разные способы цитирования, предложив написать небольшие сочинения-рассуждения</w:t>
      </w:r>
      <w:r w:rsidR="00F47A46">
        <w:rPr>
          <w:rFonts w:ascii="Times New Roman" w:hAnsi="Times New Roman" w:cs="Times New Roman"/>
          <w:sz w:val="28"/>
          <w:szCs w:val="28"/>
        </w:rPr>
        <w:t xml:space="preserve"> по группам</w:t>
      </w:r>
      <w:r w:rsidR="00A56AD0">
        <w:rPr>
          <w:rFonts w:ascii="Times New Roman" w:hAnsi="Times New Roman" w:cs="Times New Roman"/>
          <w:sz w:val="28"/>
          <w:szCs w:val="28"/>
        </w:rPr>
        <w:t xml:space="preserve"> (Как вы понимаете: «да будет честь и слава нашему языку»; «течёт без всякого чуждого примеса»; «нежным ручейком вливается в душу»?); вспомнить средства художественной изобразительности…</w:t>
      </w:r>
      <w:proofErr w:type="gramEnd"/>
    </w:p>
    <w:p w:rsidR="002A4F37" w:rsidRDefault="002A4F37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Отрабатывая грамматический материал на основе мыслей великих людей, мы при</w:t>
      </w:r>
      <w:r w:rsidR="00F47A46">
        <w:rPr>
          <w:rFonts w:ascii="Times New Roman" w:hAnsi="Times New Roman" w:cs="Times New Roman"/>
          <w:sz w:val="28"/>
          <w:szCs w:val="28"/>
        </w:rPr>
        <w:t>общаем школьников к</w:t>
      </w:r>
      <w:r>
        <w:rPr>
          <w:rFonts w:ascii="Times New Roman" w:hAnsi="Times New Roman" w:cs="Times New Roman"/>
          <w:sz w:val="28"/>
          <w:szCs w:val="28"/>
        </w:rPr>
        <w:t xml:space="preserve"> филосо</w:t>
      </w:r>
      <w:r w:rsidR="00A56AD0">
        <w:rPr>
          <w:rFonts w:ascii="Times New Roman" w:hAnsi="Times New Roman" w:cs="Times New Roman"/>
          <w:sz w:val="28"/>
          <w:szCs w:val="28"/>
        </w:rPr>
        <w:t>фии</w:t>
      </w:r>
      <w:r w:rsidR="00F47A46">
        <w:rPr>
          <w:rFonts w:ascii="Times New Roman" w:hAnsi="Times New Roman" w:cs="Times New Roman"/>
          <w:sz w:val="28"/>
          <w:szCs w:val="28"/>
        </w:rPr>
        <w:t xml:space="preserve"> тех, у кого надо учиться</w:t>
      </w:r>
      <w:r w:rsidR="00A56AD0">
        <w:rPr>
          <w:rFonts w:ascii="Times New Roman" w:hAnsi="Times New Roman" w:cs="Times New Roman"/>
          <w:sz w:val="28"/>
          <w:szCs w:val="28"/>
        </w:rPr>
        <w:t xml:space="preserve">, ненавязчиво формируем </w:t>
      </w:r>
      <w:r>
        <w:rPr>
          <w:rFonts w:ascii="Times New Roman" w:hAnsi="Times New Roman" w:cs="Times New Roman"/>
          <w:sz w:val="28"/>
          <w:szCs w:val="28"/>
        </w:rPr>
        <w:t>систему взглядов</w:t>
      </w:r>
      <w:r w:rsidR="00A56AD0">
        <w:rPr>
          <w:rFonts w:ascii="Times New Roman" w:hAnsi="Times New Roman" w:cs="Times New Roman"/>
          <w:sz w:val="28"/>
          <w:szCs w:val="28"/>
        </w:rPr>
        <w:t xml:space="preserve"> ребёнка.</w:t>
      </w:r>
    </w:p>
    <w:p w:rsidR="00A56AD0" w:rsidRPr="00F446EA" w:rsidRDefault="00F446EA" w:rsidP="000A1C7A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метод ценностной ориентировки направлен на решение главной цели школьного образования </w:t>
      </w:r>
      <w:r w:rsidR="006304B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1691A">
        <w:rPr>
          <w:rFonts w:ascii="Times New Roman" w:hAnsi="Times New Roman" w:cs="Times New Roman"/>
          <w:sz w:val="28"/>
          <w:szCs w:val="28"/>
        </w:rPr>
        <w:t>воспитания</w:t>
      </w:r>
      <w:r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="0081691A">
        <w:rPr>
          <w:rFonts w:ascii="Times New Roman" w:hAnsi="Times New Roman" w:cs="Times New Roman"/>
          <w:sz w:val="28"/>
          <w:szCs w:val="28"/>
        </w:rPr>
        <w:t>, развития её нравственных качеств и творческих способностей, сохранения и развития национальных традиций и исторической преемственности поколений»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6EA">
        <w:rPr>
          <w:rFonts w:ascii="Times New Roman" w:hAnsi="Times New Roman" w:cs="Times New Roman"/>
          <w:sz w:val="28"/>
          <w:szCs w:val="28"/>
        </w:rPr>
        <w:t>[</w:t>
      </w:r>
      <w:r w:rsidR="0081691A">
        <w:rPr>
          <w:rFonts w:ascii="Times New Roman" w:hAnsi="Times New Roman" w:cs="Times New Roman"/>
          <w:sz w:val="28"/>
          <w:szCs w:val="28"/>
        </w:rPr>
        <w:t>2; 1</w:t>
      </w:r>
      <w:r w:rsidRPr="00F446EA">
        <w:rPr>
          <w:rFonts w:ascii="Times New Roman" w:hAnsi="Times New Roman" w:cs="Times New Roman"/>
          <w:sz w:val="28"/>
          <w:szCs w:val="28"/>
        </w:rPr>
        <w:t>]</w:t>
      </w:r>
    </w:p>
    <w:p w:rsidR="00F446EA" w:rsidRDefault="00F446EA" w:rsidP="000A1C7A">
      <w:pPr>
        <w:spacing w:after="0" w:line="360" w:lineRule="auto"/>
        <w:ind w:right="28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6EA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446EA" w:rsidRDefault="00F446EA" w:rsidP="006304BE">
      <w:pPr>
        <w:pStyle w:val="a3"/>
        <w:numPr>
          <w:ilvl w:val="0"/>
          <w:numId w:val="9"/>
        </w:numPr>
        <w:spacing w:after="0" w:line="360" w:lineRule="auto"/>
        <w:ind w:right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Концепция преподавания русского языка и литературы. </w:t>
      </w:r>
      <w:r w:rsidRPr="00197BF4">
        <w:rPr>
          <w:rFonts w:ascii="Times New Roman" w:hAnsi="Times New Roman" w:cs="Times New Roman"/>
          <w:color w:val="000000" w:themeColor="text1"/>
          <w:sz w:val="28"/>
          <w:szCs w:val="28"/>
        </w:rPr>
        <w:t>GG2TF4pq6RkGAtAIJKHYKTXDmFlMAAOd</w:t>
      </w:r>
      <w:r w:rsidR="002270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270C9" w:rsidRPr="006304BE" w:rsidRDefault="002270C9" w:rsidP="006304BE">
      <w:pPr>
        <w:pStyle w:val="a3"/>
        <w:numPr>
          <w:ilvl w:val="0"/>
          <w:numId w:val="9"/>
        </w:numPr>
        <w:spacing w:after="0" w:line="360" w:lineRule="auto"/>
        <w:ind w:right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Родная Земля. Сборник текстов. – Белгород: ИПЦ «ПОЛИТЕРА», 2011. – 103 с.</w:t>
      </w:r>
    </w:p>
    <w:sectPr w:rsidR="002270C9" w:rsidRPr="006304BE" w:rsidSect="00FA2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53BEB"/>
    <w:multiLevelType w:val="hybridMultilevel"/>
    <w:tmpl w:val="75B0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A5E55"/>
    <w:multiLevelType w:val="hybridMultilevel"/>
    <w:tmpl w:val="6A8E6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96D32"/>
    <w:multiLevelType w:val="hybridMultilevel"/>
    <w:tmpl w:val="BF4A2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C5E84"/>
    <w:multiLevelType w:val="hybridMultilevel"/>
    <w:tmpl w:val="C076E940"/>
    <w:lvl w:ilvl="0" w:tplc="F796B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FC2281A"/>
    <w:multiLevelType w:val="hybridMultilevel"/>
    <w:tmpl w:val="61543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E44B2C"/>
    <w:multiLevelType w:val="hybridMultilevel"/>
    <w:tmpl w:val="3132A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943990"/>
    <w:multiLevelType w:val="hybridMultilevel"/>
    <w:tmpl w:val="F08E0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00708F"/>
    <w:multiLevelType w:val="hybridMultilevel"/>
    <w:tmpl w:val="D74E79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97B2324"/>
    <w:multiLevelType w:val="hybridMultilevel"/>
    <w:tmpl w:val="BD145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A80"/>
    <w:rsid w:val="000A1C7A"/>
    <w:rsid w:val="002270C9"/>
    <w:rsid w:val="002821D6"/>
    <w:rsid w:val="002A4F37"/>
    <w:rsid w:val="003604C8"/>
    <w:rsid w:val="00397828"/>
    <w:rsid w:val="003C2582"/>
    <w:rsid w:val="003F453A"/>
    <w:rsid w:val="00412AC5"/>
    <w:rsid w:val="004421C8"/>
    <w:rsid w:val="00523426"/>
    <w:rsid w:val="00593B99"/>
    <w:rsid w:val="006304BE"/>
    <w:rsid w:val="006626C7"/>
    <w:rsid w:val="006A0949"/>
    <w:rsid w:val="0081691A"/>
    <w:rsid w:val="008D4779"/>
    <w:rsid w:val="008E33BE"/>
    <w:rsid w:val="0096709E"/>
    <w:rsid w:val="009D39DA"/>
    <w:rsid w:val="00A032D4"/>
    <w:rsid w:val="00A56AD0"/>
    <w:rsid w:val="00AC3700"/>
    <w:rsid w:val="00BB75BA"/>
    <w:rsid w:val="00BD0352"/>
    <w:rsid w:val="00C0723B"/>
    <w:rsid w:val="00CC4DDE"/>
    <w:rsid w:val="00CE4912"/>
    <w:rsid w:val="00D07B92"/>
    <w:rsid w:val="00D313B9"/>
    <w:rsid w:val="00D5416E"/>
    <w:rsid w:val="00D76A80"/>
    <w:rsid w:val="00DD7D31"/>
    <w:rsid w:val="00DE6E65"/>
    <w:rsid w:val="00F3093E"/>
    <w:rsid w:val="00F446EA"/>
    <w:rsid w:val="00F47A46"/>
    <w:rsid w:val="00FA09FF"/>
    <w:rsid w:val="00FA2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0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19</cp:revision>
  <dcterms:created xsi:type="dcterms:W3CDTF">2019-11-10T08:06:00Z</dcterms:created>
  <dcterms:modified xsi:type="dcterms:W3CDTF">2019-11-12T13:53:00Z</dcterms:modified>
</cp:coreProperties>
</file>