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7931" w:rsidRDefault="00757931" w:rsidP="00757931">
      <w:bookmarkStart w:id="0" w:name="_GoBack"/>
      <w:bookmarkEnd w:id="0"/>
      <w:r w:rsidRPr="00D55D71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15B0A" w:rsidRPr="00177B53" w:rsidTr="005B2119">
        <w:trPr>
          <w:trHeight w:val="142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15B0A" w:rsidRPr="00177B53" w:rsidRDefault="00A15B0A" w:rsidP="00CF4F83">
            <w:pPr>
              <w:jc w:val="center"/>
              <w:rPr>
                <w:rFonts w:cs="Times New Roman"/>
              </w:rPr>
            </w:pPr>
            <w:proofErr w:type="gramStart"/>
            <w:r w:rsidRPr="00177B53">
              <w:rPr>
                <w:rFonts w:cs="Times New Roman"/>
                <w:b/>
              </w:rPr>
              <w:t>Принят</w:t>
            </w:r>
            <w:proofErr w:type="gramEnd"/>
          </w:p>
          <w:p w:rsidR="00A15B0A" w:rsidRPr="00177B53" w:rsidRDefault="00A15B0A" w:rsidP="00FC482F">
            <w:pPr>
              <w:rPr>
                <w:rFonts w:cs="Times New Roman"/>
              </w:rPr>
            </w:pPr>
            <w:r w:rsidRPr="00177B53">
              <w:rPr>
                <w:rFonts w:cs="Times New Roman"/>
              </w:rPr>
              <w:t>на заседани</w:t>
            </w:r>
            <w:r w:rsidR="00177B53" w:rsidRPr="00177B53">
              <w:rPr>
                <w:rFonts w:cs="Times New Roman"/>
              </w:rPr>
              <w:t xml:space="preserve">и педагогического  совета МБОУ «Ладомировская средняя </w:t>
            </w:r>
            <w:r w:rsidRPr="00177B53">
              <w:rPr>
                <w:rFonts w:cs="Times New Roman"/>
              </w:rPr>
              <w:t xml:space="preserve">общеобразовательная школа»                                        </w:t>
            </w:r>
          </w:p>
          <w:p w:rsidR="00A15B0A" w:rsidRPr="005B2119" w:rsidRDefault="00C6244A" w:rsidP="00D52CEC">
            <w:pPr>
              <w:rPr>
                <w:color w:val="FF0000"/>
              </w:rPr>
            </w:pPr>
            <w:r w:rsidRPr="005B2119">
              <w:rPr>
                <w:rFonts w:cs="Times New Roman"/>
                <w:color w:val="FF0000"/>
              </w:rPr>
              <w:t>Протокол от «29</w:t>
            </w:r>
            <w:r w:rsidR="00177B53" w:rsidRPr="005B2119">
              <w:rPr>
                <w:rFonts w:cs="Times New Roman"/>
                <w:color w:val="FF0000"/>
              </w:rPr>
              <w:t xml:space="preserve">» </w:t>
            </w:r>
            <w:r w:rsidRPr="005B2119">
              <w:rPr>
                <w:rFonts w:cs="Times New Roman"/>
                <w:color w:val="FF0000"/>
              </w:rPr>
              <w:t>августа 201</w:t>
            </w:r>
            <w:r w:rsidR="00D52CEC" w:rsidRPr="005B2119">
              <w:rPr>
                <w:rFonts w:cs="Times New Roman"/>
                <w:color w:val="FF0000"/>
              </w:rPr>
              <w:t>9</w:t>
            </w:r>
            <w:r w:rsidRPr="005B2119">
              <w:rPr>
                <w:rFonts w:cs="Times New Roman"/>
                <w:color w:val="FF0000"/>
              </w:rPr>
              <w:t xml:space="preserve"> г №1</w:t>
            </w:r>
            <w:r w:rsidR="00A15B0A" w:rsidRPr="005B2119">
              <w:rPr>
                <w:rFonts w:cs="Times New Roman"/>
                <w:color w:val="FF0000"/>
              </w:rPr>
              <w:t xml:space="preserve">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15B0A" w:rsidRPr="00177B53" w:rsidRDefault="00A15B0A" w:rsidP="00CF4F83">
            <w:pPr>
              <w:jc w:val="center"/>
              <w:rPr>
                <w:rFonts w:cs="Times New Roman"/>
              </w:rPr>
            </w:pPr>
            <w:r w:rsidRPr="00177B53">
              <w:rPr>
                <w:rFonts w:cs="Times New Roman"/>
                <w:b/>
              </w:rPr>
              <w:t>Утвержден</w:t>
            </w:r>
          </w:p>
          <w:p w:rsidR="00A15B0A" w:rsidRPr="00177B53" w:rsidRDefault="00177B53" w:rsidP="00D52CEC">
            <w:pPr>
              <w:jc w:val="both"/>
              <w:rPr>
                <w:rFonts w:cs="Times New Roman"/>
              </w:rPr>
            </w:pPr>
            <w:r w:rsidRPr="00177B53">
              <w:rPr>
                <w:rFonts w:cs="Times New Roman"/>
              </w:rPr>
              <w:t xml:space="preserve">приказом по МБОУ «Ладомировская средняя </w:t>
            </w:r>
            <w:r w:rsidR="00A15B0A" w:rsidRPr="00177B53">
              <w:rPr>
                <w:rFonts w:cs="Times New Roman"/>
              </w:rPr>
              <w:t xml:space="preserve">общеобразовательная школа»                                                                                              </w:t>
            </w:r>
            <w:r w:rsidR="00A15B0A" w:rsidRPr="005B2119">
              <w:rPr>
                <w:rFonts w:cs="Times New Roman"/>
                <w:color w:val="FF0000"/>
              </w:rPr>
              <w:t>от «2</w:t>
            </w:r>
            <w:r w:rsidR="00C6244A" w:rsidRPr="005B2119">
              <w:rPr>
                <w:rFonts w:cs="Times New Roman"/>
                <w:color w:val="FF0000"/>
              </w:rPr>
              <w:t>9</w:t>
            </w:r>
            <w:r w:rsidR="00C00899" w:rsidRPr="005B2119">
              <w:rPr>
                <w:rFonts w:cs="Times New Roman"/>
                <w:color w:val="FF0000"/>
              </w:rPr>
              <w:t xml:space="preserve">» </w:t>
            </w:r>
            <w:r w:rsidR="00C6244A" w:rsidRPr="005B2119">
              <w:rPr>
                <w:rFonts w:cs="Times New Roman"/>
                <w:color w:val="FF0000"/>
              </w:rPr>
              <w:t xml:space="preserve">августа </w:t>
            </w:r>
            <w:r w:rsidR="00C00899" w:rsidRPr="005B2119">
              <w:rPr>
                <w:rFonts w:cs="Times New Roman"/>
                <w:color w:val="FF0000"/>
              </w:rPr>
              <w:t>201</w:t>
            </w:r>
            <w:r w:rsidR="00D52CEC" w:rsidRPr="005B2119">
              <w:rPr>
                <w:rFonts w:cs="Times New Roman"/>
                <w:color w:val="FF0000"/>
              </w:rPr>
              <w:t>9</w:t>
            </w:r>
            <w:r w:rsidR="00C00899" w:rsidRPr="005B2119">
              <w:rPr>
                <w:rFonts w:cs="Times New Roman"/>
                <w:color w:val="FF0000"/>
              </w:rPr>
              <w:t xml:space="preserve"> года  № </w:t>
            </w:r>
            <w:r w:rsidR="00C6244A" w:rsidRPr="005B2119">
              <w:rPr>
                <w:rFonts w:cs="Times New Roman"/>
                <w:color w:val="FF0000"/>
              </w:rPr>
              <w:t>373-ОД</w:t>
            </w:r>
          </w:p>
        </w:tc>
      </w:tr>
    </w:tbl>
    <w:p w:rsidR="00757931" w:rsidRPr="00177B53" w:rsidRDefault="00757931" w:rsidP="00757931"/>
    <w:p w:rsidR="00757931" w:rsidRPr="00177B53" w:rsidRDefault="00757931" w:rsidP="00757931"/>
    <w:p w:rsidR="00757931" w:rsidRPr="00177B53" w:rsidRDefault="00757931" w:rsidP="00757931">
      <w:pPr>
        <w:rPr>
          <w:rFonts w:cs="Times New Roman"/>
        </w:rPr>
      </w:pPr>
    </w:p>
    <w:p w:rsidR="00757931" w:rsidRPr="00177B53" w:rsidRDefault="00757931" w:rsidP="00757931">
      <w:pPr>
        <w:rPr>
          <w:rFonts w:cs="Times New Roman"/>
        </w:rPr>
      </w:pPr>
    </w:p>
    <w:p w:rsidR="00757931" w:rsidRPr="00177B53" w:rsidRDefault="00757931" w:rsidP="00757931">
      <w:pPr>
        <w:rPr>
          <w:rFonts w:cs="Times New Roman"/>
        </w:rPr>
      </w:pPr>
    </w:p>
    <w:p w:rsidR="00757931" w:rsidRPr="00177B53" w:rsidRDefault="00757931" w:rsidP="00757931">
      <w:pPr>
        <w:rPr>
          <w:rFonts w:cs="Times New Roman"/>
        </w:rPr>
      </w:pPr>
    </w:p>
    <w:p w:rsidR="00757931" w:rsidRPr="00177B53" w:rsidRDefault="00757931" w:rsidP="00757931">
      <w:pPr>
        <w:rPr>
          <w:rFonts w:cs="Times New Roman"/>
        </w:rPr>
      </w:pPr>
    </w:p>
    <w:p w:rsidR="00757931" w:rsidRPr="00177B53" w:rsidRDefault="00757931" w:rsidP="00757931">
      <w:pPr>
        <w:rPr>
          <w:rFonts w:cs="Times New Roman"/>
        </w:rPr>
      </w:pPr>
    </w:p>
    <w:p w:rsidR="00757931" w:rsidRPr="00177B53" w:rsidRDefault="00757931" w:rsidP="00757931">
      <w:pPr>
        <w:rPr>
          <w:rFonts w:cs="Times New Roman"/>
        </w:rPr>
      </w:pPr>
    </w:p>
    <w:p w:rsidR="00757931" w:rsidRPr="00177B53" w:rsidRDefault="00757931" w:rsidP="00757931">
      <w:pPr>
        <w:rPr>
          <w:rFonts w:cs="Times New Roman"/>
        </w:rPr>
      </w:pPr>
    </w:p>
    <w:p w:rsidR="00757931" w:rsidRPr="00177B53" w:rsidRDefault="00757931" w:rsidP="00757931">
      <w:pPr>
        <w:rPr>
          <w:rFonts w:cs="Times New Roman"/>
        </w:rPr>
      </w:pPr>
    </w:p>
    <w:p w:rsidR="00757931" w:rsidRPr="00177B53" w:rsidRDefault="00757931" w:rsidP="00757931">
      <w:pPr>
        <w:rPr>
          <w:rFonts w:cs="Times New Roman"/>
        </w:rPr>
      </w:pPr>
    </w:p>
    <w:p w:rsidR="00757931" w:rsidRPr="00177B53" w:rsidRDefault="00757931" w:rsidP="00757931">
      <w:pPr>
        <w:rPr>
          <w:rFonts w:cs="Times New Roman"/>
        </w:rPr>
      </w:pPr>
    </w:p>
    <w:p w:rsidR="00757931" w:rsidRDefault="00757931" w:rsidP="00757931">
      <w:pPr>
        <w:jc w:val="center"/>
        <w:rPr>
          <w:rFonts w:cs="Times New Roman"/>
          <w:b/>
          <w:sz w:val="36"/>
          <w:szCs w:val="36"/>
        </w:rPr>
      </w:pPr>
      <w:r w:rsidRPr="00177B53">
        <w:rPr>
          <w:rFonts w:cs="Times New Roman"/>
          <w:b/>
          <w:sz w:val="36"/>
          <w:szCs w:val="36"/>
        </w:rPr>
        <w:t>Учебный план</w:t>
      </w:r>
    </w:p>
    <w:p w:rsidR="00E06399" w:rsidRPr="00177B53" w:rsidRDefault="00E06399" w:rsidP="00757931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sz w:val="32"/>
          <w:szCs w:val="32"/>
        </w:rPr>
        <w:t xml:space="preserve">среднего </w:t>
      </w:r>
      <w:r w:rsidRPr="00246C2A">
        <w:rPr>
          <w:rFonts w:cs="Times New Roman"/>
          <w:sz w:val="32"/>
          <w:szCs w:val="32"/>
        </w:rPr>
        <w:t xml:space="preserve">общего образования  </w:t>
      </w:r>
    </w:p>
    <w:p w:rsidR="00757931" w:rsidRPr="00177B53" w:rsidRDefault="00757931" w:rsidP="00757931">
      <w:pPr>
        <w:jc w:val="center"/>
        <w:rPr>
          <w:rFonts w:cs="Times New Roman"/>
          <w:sz w:val="32"/>
          <w:szCs w:val="32"/>
        </w:rPr>
      </w:pPr>
      <w:r w:rsidRPr="00177B53">
        <w:rPr>
          <w:rFonts w:cs="Times New Roman"/>
          <w:sz w:val="32"/>
          <w:szCs w:val="32"/>
        </w:rPr>
        <w:t xml:space="preserve">муниципального бюджетного общеобразовательного учреждения </w:t>
      </w:r>
    </w:p>
    <w:p w:rsidR="00757931" w:rsidRPr="00177B53" w:rsidRDefault="00757931" w:rsidP="00757931">
      <w:pPr>
        <w:jc w:val="center"/>
        <w:rPr>
          <w:rFonts w:cs="Times New Roman"/>
          <w:sz w:val="32"/>
          <w:szCs w:val="32"/>
        </w:rPr>
      </w:pPr>
      <w:r w:rsidRPr="00177B53">
        <w:rPr>
          <w:rFonts w:cs="Times New Roman"/>
          <w:sz w:val="32"/>
          <w:szCs w:val="32"/>
        </w:rPr>
        <w:t>«</w:t>
      </w:r>
      <w:r w:rsidR="00177B53" w:rsidRPr="00177B53">
        <w:rPr>
          <w:rFonts w:cs="Times New Roman"/>
          <w:sz w:val="32"/>
          <w:szCs w:val="32"/>
        </w:rPr>
        <w:t xml:space="preserve">Ладомировская средняя </w:t>
      </w:r>
      <w:r w:rsidRPr="00177B53">
        <w:rPr>
          <w:rFonts w:cs="Times New Roman"/>
          <w:sz w:val="32"/>
          <w:szCs w:val="32"/>
        </w:rPr>
        <w:t xml:space="preserve">общеобразовательная школа </w:t>
      </w:r>
    </w:p>
    <w:p w:rsidR="00A00F95" w:rsidRDefault="00757931" w:rsidP="00757931">
      <w:pPr>
        <w:jc w:val="center"/>
        <w:rPr>
          <w:rFonts w:cs="Times New Roman"/>
          <w:sz w:val="32"/>
          <w:szCs w:val="32"/>
        </w:rPr>
      </w:pPr>
      <w:r w:rsidRPr="00177B53">
        <w:rPr>
          <w:rFonts w:cs="Times New Roman"/>
          <w:sz w:val="32"/>
          <w:szCs w:val="32"/>
        </w:rPr>
        <w:t>Ровеньского района Белгородской облас</w:t>
      </w:r>
      <w:r w:rsidR="00E06399">
        <w:rPr>
          <w:rFonts w:cs="Times New Roman"/>
          <w:sz w:val="32"/>
          <w:szCs w:val="32"/>
        </w:rPr>
        <w:t>ти»</w:t>
      </w:r>
    </w:p>
    <w:p w:rsidR="00757931" w:rsidRPr="00246C2A" w:rsidRDefault="00757931" w:rsidP="00757931">
      <w:pPr>
        <w:jc w:val="center"/>
        <w:rPr>
          <w:rFonts w:cs="Times New Roman"/>
          <w:bCs/>
          <w:sz w:val="32"/>
          <w:szCs w:val="32"/>
        </w:rPr>
      </w:pPr>
      <w:r w:rsidRPr="00246C2A">
        <w:rPr>
          <w:rFonts w:cs="Times New Roman"/>
          <w:bCs/>
          <w:sz w:val="32"/>
          <w:szCs w:val="32"/>
        </w:rPr>
        <w:t>на 201</w:t>
      </w:r>
      <w:r w:rsidR="00D52CEC">
        <w:rPr>
          <w:rFonts w:cs="Times New Roman"/>
          <w:bCs/>
          <w:sz w:val="32"/>
          <w:szCs w:val="32"/>
        </w:rPr>
        <w:t>9</w:t>
      </w:r>
      <w:r w:rsidRPr="00246C2A">
        <w:rPr>
          <w:rFonts w:cs="Times New Roman"/>
          <w:bCs/>
          <w:sz w:val="32"/>
          <w:szCs w:val="32"/>
        </w:rPr>
        <w:t>-20</w:t>
      </w:r>
      <w:r w:rsidR="00D52CEC">
        <w:rPr>
          <w:rFonts w:cs="Times New Roman"/>
          <w:bCs/>
          <w:sz w:val="32"/>
          <w:szCs w:val="32"/>
        </w:rPr>
        <w:t>20</w:t>
      </w:r>
      <w:r w:rsidRPr="00246C2A">
        <w:rPr>
          <w:rFonts w:cs="Times New Roman"/>
          <w:bCs/>
          <w:sz w:val="32"/>
          <w:szCs w:val="32"/>
        </w:rPr>
        <w:t xml:space="preserve"> учебный год</w:t>
      </w:r>
    </w:p>
    <w:p w:rsidR="00757931" w:rsidRPr="00246C2A" w:rsidRDefault="00757931" w:rsidP="00757931">
      <w:pPr>
        <w:jc w:val="center"/>
        <w:rPr>
          <w:rFonts w:cs="Times New Roman"/>
          <w:sz w:val="32"/>
          <w:szCs w:val="32"/>
        </w:rPr>
      </w:pPr>
    </w:p>
    <w:p w:rsidR="00757931" w:rsidRPr="00246C2A" w:rsidRDefault="00757931" w:rsidP="00757931">
      <w:pPr>
        <w:jc w:val="center"/>
        <w:rPr>
          <w:rFonts w:cs="Times New Roman"/>
          <w:sz w:val="32"/>
          <w:szCs w:val="32"/>
        </w:rPr>
      </w:pPr>
    </w:p>
    <w:p w:rsidR="00757931" w:rsidRDefault="00757931" w:rsidP="00757931"/>
    <w:p w:rsidR="00757931" w:rsidRDefault="00757931" w:rsidP="00757931"/>
    <w:p w:rsidR="00757931" w:rsidRDefault="00757931" w:rsidP="00757931"/>
    <w:p w:rsidR="00757931" w:rsidRDefault="00757931" w:rsidP="00757931"/>
    <w:p w:rsidR="00757931" w:rsidRDefault="00757931" w:rsidP="00757931"/>
    <w:p w:rsidR="00757931" w:rsidRDefault="00757931" w:rsidP="00757931"/>
    <w:p w:rsidR="00757931" w:rsidRDefault="00757931" w:rsidP="00757931"/>
    <w:p w:rsidR="00757931" w:rsidRDefault="00757931" w:rsidP="00757931"/>
    <w:p w:rsidR="00757931" w:rsidRDefault="00757931" w:rsidP="00757931"/>
    <w:p w:rsidR="00757931" w:rsidRDefault="00757931" w:rsidP="00757931"/>
    <w:p w:rsidR="00757931" w:rsidRDefault="00757931" w:rsidP="00757931"/>
    <w:p w:rsidR="00757931" w:rsidRDefault="00757931" w:rsidP="00757931"/>
    <w:p w:rsidR="00757931" w:rsidRDefault="00757931" w:rsidP="00757931"/>
    <w:p w:rsidR="00757931" w:rsidRDefault="00757931" w:rsidP="00757931"/>
    <w:p w:rsidR="00757931" w:rsidRDefault="00757931" w:rsidP="00757931"/>
    <w:p w:rsidR="00757931" w:rsidRDefault="00757931" w:rsidP="00757931"/>
    <w:p w:rsidR="00757931" w:rsidRDefault="00757931" w:rsidP="00757931"/>
    <w:p w:rsidR="00757931" w:rsidRDefault="00757931" w:rsidP="00757931"/>
    <w:p w:rsidR="00757931" w:rsidRDefault="00757931" w:rsidP="00757931"/>
    <w:p w:rsidR="00757931" w:rsidRDefault="00CF4F83" w:rsidP="00757931">
      <w:r>
        <w:br w:type="page"/>
      </w:r>
    </w:p>
    <w:p w:rsidR="00757931" w:rsidRDefault="00757931" w:rsidP="00757931">
      <w:pPr>
        <w:ind w:left="-360" w:firstLine="360"/>
        <w:jc w:val="center"/>
        <w:rPr>
          <w:rFonts w:cs="Times New Roman"/>
          <w:b/>
          <w:sz w:val="28"/>
          <w:szCs w:val="28"/>
        </w:rPr>
      </w:pPr>
      <w:r w:rsidRPr="008D3209">
        <w:rPr>
          <w:rFonts w:cs="Times New Roman"/>
          <w:b/>
          <w:sz w:val="28"/>
          <w:szCs w:val="28"/>
        </w:rPr>
        <w:t>Содержание</w:t>
      </w:r>
    </w:p>
    <w:p w:rsidR="00D52CEC" w:rsidRPr="008D3209" w:rsidRDefault="00D52CEC" w:rsidP="00757931">
      <w:pPr>
        <w:ind w:left="-360" w:firstLine="360"/>
        <w:jc w:val="center"/>
        <w:rPr>
          <w:rFonts w:cs="Times New Roman"/>
          <w:b/>
          <w:sz w:val="28"/>
          <w:szCs w:val="28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736"/>
        <w:gridCol w:w="1440"/>
      </w:tblGrid>
      <w:tr w:rsidR="00757931" w:rsidRPr="008D3209">
        <w:tc>
          <w:tcPr>
            <w:tcW w:w="594" w:type="dxa"/>
          </w:tcPr>
          <w:p w:rsidR="00757931" w:rsidRPr="008D3209" w:rsidRDefault="00757931" w:rsidP="007D565A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8D3209">
              <w:rPr>
                <w:rFonts w:cs="Times New Roman"/>
              </w:rPr>
              <w:t>№</w:t>
            </w:r>
          </w:p>
          <w:p w:rsidR="00757931" w:rsidRPr="008D3209" w:rsidRDefault="00757931" w:rsidP="007D565A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gramStart"/>
            <w:r w:rsidRPr="008D3209">
              <w:rPr>
                <w:rFonts w:cs="Times New Roman"/>
              </w:rPr>
              <w:t>п</w:t>
            </w:r>
            <w:proofErr w:type="gramEnd"/>
            <w:r w:rsidRPr="008D3209">
              <w:rPr>
                <w:rFonts w:cs="Times New Roman"/>
              </w:rPr>
              <w:t>/п</w:t>
            </w:r>
          </w:p>
        </w:tc>
        <w:tc>
          <w:tcPr>
            <w:tcW w:w="7736" w:type="dxa"/>
          </w:tcPr>
          <w:p w:rsidR="00757931" w:rsidRPr="008D3209" w:rsidRDefault="00757931" w:rsidP="00A2164F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8D3209">
              <w:rPr>
                <w:rFonts w:cs="Times New Roman"/>
              </w:rPr>
              <w:t>Название раздела</w:t>
            </w:r>
          </w:p>
        </w:tc>
        <w:tc>
          <w:tcPr>
            <w:tcW w:w="1440" w:type="dxa"/>
          </w:tcPr>
          <w:p w:rsidR="00757931" w:rsidRPr="008D3209" w:rsidRDefault="00757931" w:rsidP="007D565A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8D3209">
              <w:rPr>
                <w:rFonts w:cs="Times New Roman"/>
              </w:rPr>
              <w:t>Страница</w:t>
            </w:r>
          </w:p>
        </w:tc>
      </w:tr>
      <w:tr w:rsidR="00757931" w:rsidRPr="008D3209" w:rsidTr="00D52CEC">
        <w:trPr>
          <w:trHeight w:val="1425"/>
        </w:trPr>
        <w:tc>
          <w:tcPr>
            <w:tcW w:w="594" w:type="dxa"/>
          </w:tcPr>
          <w:p w:rsidR="00757931" w:rsidRPr="008D3209" w:rsidRDefault="00757931" w:rsidP="00D52CE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8D3209">
              <w:rPr>
                <w:rFonts w:cs="Times New Roman"/>
              </w:rPr>
              <w:t>1.</w:t>
            </w:r>
          </w:p>
          <w:p w:rsidR="00757931" w:rsidRPr="008D3209" w:rsidRDefault="00757931" w:rsidP="00D52CE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</w:p>
        </w:tc>
        <w:tc>
          <w:tcPr>
            <w:tcW w:w="7736" w:type="dxa"/>
          </w:tcPr>
          <w:p w:rsidR="00757931" w:rsidRPr="00C27F68" w:rsidRDefault="00757931" w:rsidP="00B71A8C">
            <w:pPr>
              <w:shd w:val="clear" w:color="auto" w:fill="FFFFFF"/>
              <w:tabs>
                <w:tab w:val="left" w:pos="5928"/>
              </w:tabs>
              <w:jc w:val="both"/>
              <w:rPr>
                <w:rFonts w:cs="Times New Roman"/>
              </w:rPr>
            </w:pPr>
            <w:r w:rsidRPr="00C27F68">
              <w:rPr>
                <w:rFonts w:cs="Times New Roman"/>
                <w:bCs/>
              </w:rPr>
              <w:t xml:space="preserve">Пояснительная записка к учебному плану </w:t>
            </w:r>
            <w:r w:rsidR="00B71A8C">
              <w:rPr>
                <w:rFonts w:cs="Times New Roman"/>
                <w:bCs/>
              </w:rPr>
              <w:t xml:space="preserve">среднего общего образования </w:t>
            </w:r>
            <w:r w:rsidRPr="00C27F68">
              <w:rPr>
                <w:rFonts w:cs="Times New Roman"/>
              </w:rPr>
              <w:t xml:space="preserve">муниципального бюджетного </w:t>
            </w:r>
            <w:r w:rsidRPr="00177B53">
              <w:rPr>
                <w:rFonts w:cs="Times New Roman"/>
              </w:rPr>
              <w:t>общеобразовательного учреждения «</w:t>
            </w:r>
            <w:r w:rsidR="00177B53" w:rsidRPr="00177B53">
              <w:rPr>
                <w:rFonts w:cs="Times New Roman"/>
              </w:rPr>
              <w:t xml:space="preserve">Ладомировская средняя </w:t>
            </w:r>
            <w:r w:rsidRPr="00177B53">
              <w:rPr>
                <w:rFonts w:cs="Times New Roman"/>
              </w:rPr>
              <w:t xml:space="preserve">общеобразовательная школа Ровеньского района Белгородской области» </w:t>
            </w:r>
            <w:r w:rsidRPr="00177B53">
              <w:rPr>
                <w:rFonts w:cs="Times New Roman"/>
                <w:bCs/>
              </w:rPr>
              <w:t>на 201</w:t>
            </w:r>
            <w:r w:rsidR="00D52CEC">
              <w:rPr>
                <w:rFonts w:cs="Times New Roman"/>
                <w:bCs/>
              </w:rPr>
              <w:t>9</w:t>
            </w:r>
            <w:r w:rsidRPr="00177B53">
              <w:rPr>
                <w:rFonts w:cs="Times New Roman"/>
                <w:bCs/>
              </w:rPr>
              <w:t>-20</w:t>
            </w:r>
            <w:r w:rsidR="00D52CEC">
              <w:rPr>
                <w:rFonts w:cs="Times New Roman"/>
                <w:bCs/>
              </w:rPr>
              <w:t>20</w:t>
            </w:r>
            <w:r w:rsidRPr="00177B53">
              <w:rPr>
                <w:rFonts w:cs="Times New Roman"/>
                <w:bCs/>
              </w:rPr>
              <w:t xml:space="preserve"> учебный год.</w:t>
            </w:r>
          </w:p>
        </w:tc>
        <w:tc>
          <w:tcPr>
            <w:tcW w:w="1440" w:type="dxa"/>
          </w:tcPr>
          <w:p w:rsidR="00757931" w:rsidRDefault="00757931" w:rsidP="007D565A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757931" w:rsidRPr="008D3209" w:rsidRDefault="00757931" w:rsidP="00D52CEC">
            <w:pPr>
              <w:tabs>
                <w:tab w:val="left" w:pos="0"/>
              </w:tabs>
              <w:rPr>
                <w:rFonts w:cs="Times New Roman"/>
              </w:rPr>
            </w:pPr>
          </w:p>
        </w:tc>
      </w:tr>
      <w:tr w:rsidR="00D52CEC" w:rsidRPr="008D3209" w:rsidTr="00D52CEC">
        <w:trPr>
          <w:trHeight w:val="1608"/>
        </w:trPr>
        <w:tc>
          <w:tcPr>
            <w:tcW w:w="594" w:type="dxa"/>
          </w:tcPr>
          <w:p w:rsidR="00D52CEC" w:rsidRPr="008D3209" w:rsidRDefault="00D52CEC" w:rsidP="00D52CE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8D3209">
              <w:rPr>
                <w:rFonts w:cs="Times New Roman"/>
              </w:rPr>
              <w:t>2.</w:t>
            </w:r>
          </w:p>
          <w:p w:rsidR="00D52CEC" w:rsidRPr="008D3209" w:rsidRDefault="00D52CEC" w:rsidP="00D52CE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</w:p>
        </w:tc>
        <w:tc>
          <w:tcPr>
            <w:tcW w:w="7736" w:type="dxa"/>
          </w:tcPr>
          <w:p w:rsidR="00D52CEC" w:rsidRPr="00C27F68" w:rsidRDefault="00D52CEC" w:rsidP="00B71A8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  <w:bCs/>
              </w:rPr>
            </w:pPr>
            <w:r w:rsidRPr="00177B53">
              <w:rPr>
                <w:rFonts w:cs="Times New Roman"/>
              </w:rPr>
              <w:t xml:space="preserve">Сетка часов учебного плана </w:t>
            </w:r>
            <w:r w:rsidR="00B71A8C">
              <w:rPr>
                <w:rFonts w:cs="Times New Roman"/>
                <w:bCs/>
              </w:rPr>
              <w:t xml:space="preserve">среднего общего образования </w:t>
            </w:r>
            <w:r w:rsidRPr="00177B53">
              <w:rPr>
                <w:rFonts w:cs="Times New Roman"/>
              </w:rPr>
              <w:t>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 на 201</w:t>
            </w:r>
            <w:r>
              <w:rPr>
                <w:rFonts w:cs="Times New Roman"/>
              </w:rPr>
              <w:t>9</w:t>
            </w:r>
            <w:r w:rsidRPr="00177B53">
              <w:rPr>
                <w:rFonts w:cs="Times New Roman"/>
              </w:rPr>
              <w:t>-20</w:t>
            </w:r>
            <w:r>
              <w:rPr>
                <w:rFonts w:cs="Times New Roman"/>
              </w:rPr>
              <w:t>20</w:t>
            </w:r>
            <w:r w:rsidRPr="00177B53">
              <w:rPr>
                <w:rFonts w:cs="Times New Roman"/>
              </w:rPr>
              <w:t xml:space="preserve"> учебный год </w:t>
            </w:r>
            <w:r w:rsidRPr="00177B53">
              <w:rPr>
                <w:rStyle w:val="FontStyle64"/>
              </w:rPr>
              <w:t>(недельная нагрузка).</w:t>
            </w:r>
          </w:p>
        </w:tc>
        <w:tc>
          <w:tcPr>
            <w:tcW w:w="1440" w:type="dxa"/>
          </w:tcPr>
          <w:p w:rsidR="00D52CEC" w:rsidRDefault="00796993" w:rsidP="007D565A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:rsidR="00D52CEC" w:rsidRDefault="00D52CEC" w:rsidP="00D52CE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</w:p>
        </w:tc>
      </w:tr>
      <w:tr w:rsidR="00D52CEC" w:rsidRPr="008D3209">
        <w:trPr>
          <w:trHeight w:val="1965"/>
        </w:trPr>
        <w:tc>
          <w:tcPr>
            <w:tcW w:w="594" w:type="dxa"/>
          </w:tcPr>
          <w:p w:rsidR="00D52CEC" w:rsidRPr="008D3209" w:rsidRDefault="00D52CEC" w:rsidP="00D52CE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7736" w:type="dxa"/>
          </w:tcPr>
          <w:p w:rsidR="00D52CEC" w:rsidRPr="00177B53" w:rsidRDefault="00D52CEC" w:rsidP="007D565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cs="Times New Roman"/>
              </w:rPr>
            </w:pPr>
            <w:r w:rsidRPr="00177B53">
              <w:rPr>
                <w:rFonts w:cs="Times New Roman"/>
              </w:rPr>
              <w:t xml:space="preserve">Сетка часов учебного плана </w:t>
            </w:r>
            <w:r w:rsidR="00B71A8C">
              <w:rPr>
                <w:rFonts w:cs="Times New Roman"/>
                <w:bCs/>
              </w:rPr>
              <w:t xml:space="preserve">среднего общего образования </w:t>
            </w:r>
            <w:r w:rsidRPr="00177B53">
              <w:rPr>
                <w:rFonts w:cs="Times New Roman"/>
              </w:rPr>
              <w:t>муниципального бюджетного общеобразовательного учреждения «Ладомировская средняя общеобразовательная школа</w:t>
            </w:r>
            <w:r w:rsidRPr="00C27F68">
              <w:rPr>
                <w:rFonts w:cs="Times New Roman"/>
              </w:rPr>
              <w:t xml:space="preserve"> Ровеньского района Белгородской области</w:t>
            </w:r>
            <w:r w:rsidR="00B71A8C">
              <w:rPr>
                <w:rFonts w:cs="Times New Roman"/>
              </w:rPr>
              <w:t>»</w:t>
            </w:r>
            <w:r w:rsidRPr="00C27F68">
              <w:rPr>
                <w:rFonts w:cs="Times New Roman"/>
              </w:rPr>
              <w:t xml:space="preserve"> на 201</w:t>
            </w:r>
            <w:r>
              <w:rPr>
                <w:rFonts w:cs="Times New Roman"/>
              </w:rPr>
              <w:t>9</w:t>
            </w:r>
            <w:r w:rsidRPr="00C27F68">
              <w:rPr>
                <w:rFonts w:cs="Times New Roman"/>
              </w:rPr>
              <w:t>-20</w:t>
            </w:r>
            <w:r>
              <w:rPr>
                <w:rFonts w:cs="Times New Roman"/>
              </w:rPr>
              <w:t xml:space="preserve">20 учебный год </w:t>
            </w:r>
            <w:r w:rsidRPr="00C27F68">
              <w:rPr>
                <w:rFonts w:cs="Times New Roman"/>
              </w:rPr>
              <w:t xml:space="preserve"> </w:t>
            </w:r>
            <w:r>
              <w:rPr>
                <w:rStyle w:val="FontStyle64"/>
              </w:rPr>
              <w:t>(годовая нагрузка</w:t>
            </w:r>
            <w:r w:rsidRPr="00C27F68">
              <w:rPr>
                <w:rStyle w:val="FontStyle64"/>
              </w:rPr>
              <w:t>)</w:t>
            </w:r>
            <w:r>
              <w:rPr>
                <w:rStyle w:val="FontStyle64"/>
              </w:rPr>
              <w:t>.</w:t>
            </w:r>
          </w:p>
        </w:tc>
        <w:tc>
          <w:tcPr>
            <w:tcW w:w="1440" w:type="dxa"/>
          </w:tcPr>
          <w:p w:rsidR="00D52CEC" w:rsidRDefault="00D52CEC" w:rsidP="007D565A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F4F83">
              <w:rPr>
                <w:rFonts w:cs="Times New Roman"/>
              </w:rPr>
              <w:t>1</w:t>
            </w:r>
          </w:p>
        </w:tc>
      </w:tr>
    </w:tbl>
    <w:p w:rsidR="00757931" w:rsidRDefault="00757931" w:rsidP="00757931"/>
    <w:p w:rsidR="00757931" w:rsidRDefault="00757931" w:rsidP="00757931"/>
    <w:p w:rsidR="00723EF2" w:rsidRDefault="00723EF2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675CED" w:rsidRDefault="00675CED" w:rsidP="00B8568B">
      <w:pPr>
        <w:rPr>
          <w:b/>
          <w:sz w:val="28"/>
          <w:szCs w:val="28"/>
        </w:rPr>
      </w:pPr>
    </w:p>
    <w:p w:rsidR="00B8568B" w:rsidRDefault="00B8568B" w:rsidP="00B8568B">
      <w:pPr>
        <w:rPr>
          <w:b/>
          <w:sz w:val="28"/>
          <w:szCs w:val="28"/>
        </w:rPr>
      </w:pPr>
    </w:p>
    <w:p w:rsidR="00B8568B" w:rsidRDefault="00B8568B" w:rsidP="00757931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15B0A" w:rsidRDefault="00A15B0A" w:rsidP="00757931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E660F" w:rsidRPr="009E660F" w:rsidRDefault="009E660F" w:rsidP="009E660F">
      <w:pPr>
        <w:numPr>
          <w:ilvl w:val="0"/>
          <w:numId w:val="19"/>
        </w:numPr>
        <w:ind w:left="0" w:firstLine="0"/>
        <w:jc w:val="center"/>
        <w:rPr>
          <w:rFonts w:cs="Times New Roman"/>
          <w:sz w:val="32"/>
          <w:szCs w:val="32"/>
        </w:rPr>
      </w:pPr>
      <w:r>
        <w:rPr>
          <w:rFonts w:ascii="CIDFont+F2" w:hAnsi="CIDFont+F2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E660F" w:rsidRPr="009E660F" w:rsidRDefault="009E660F" w:rsidP="009E660F">
      <w:pPr>
        <w:ind w:firstLine="567"/>
        <w:jc w:val="center"/>
        <w:rPr>
          <w:rFonts w:cs="Times New Roman"/>
          <w:b/>
          <w:bCs/>
          <w:sz w:val="28"/>
          <w:szCs w:val="28"/>
        </w:rPr>
      </w:pPr>
      <w:r>
        <w:rPr>
          <w:rFonts w:ascii="CIDFont+F2" w:hAnsi="CIDFont+F2"/>
          <w:b/>
          <w:bCs/>
          <w:color w:val="000000"/>
          <w:sz w:val="28"/>
          <w:szCs w:val="28"/>
        </w:rPr>
        <w:t>учебного плана среднего общего образования</w:t>
      </w:r>
      <w:r w:rsidRPr="009E660F">
        <w:rPr>
          <w:rFonts w:cs="Times New Roman"/>
          <w:b/>
          <w:sz w:val="28"/>
          <w:szCs w:val="28"/>
        </w:rPr>
        <w:t xml:space="preserve"> </w:t>
      </w:r>
      <w:r w:rsidRPr="0037349D">
        <w:rPr>
          <w:rFonts w:cs="Times New Roman"/>
          <w:b/>
          <w:sz w:val="28"/>
          <w:szCs w:val="28"/>
        </w:rPr>
        <w:t>муниципального бюджетного общеобразовательного учреждения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37349D">
        <w:rPr>
          <w:rFonts w:cs="Times New Roman"/>
          <w:b/>
          <w:sz w:val="28"/>
          <w:szCs w:val="28"/>
        </w:rPr>
        <w:t>«Ладомировская средняя общеобразовательная</w:t>
      </w:r>
      <w:r w:rsidRPr="00246C2A">
        <w:rPr>
          <w:rFonts w:cs="Times New Roman"/>
          <w:b/>
          <w:sz w:val="28"/>
          <w:szCs w:val="28"/>
        </w:rPr>
        <w:t xml:space="preserve"> школа Ровеньского района Белгородской области</w:t>
      </w:r>
      <w:r>
        <w:rPr>
          <w:rFonts w:cs="Times New Roman"/>
          <w:b/>
          <w:sz w:val="28"/>
          <w:szCs w:val="28"/>
        </w:rPr>
        <w:t>»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246C2A">
        <w:rPr>
          <w:rFonts w:cs="Times New Roman"/>
          <w:b/>
          <w:bCs/>
          <w:sz w:val="28"/>
          <w:szCs w:val="28"/>
        </w:rPr>
        <w:t>на 201</w:t>
      </w:r>
      <w:r>
        <w:rPr>
          <w:rFonts w:cs="Times New Roman"/>
          <w:b/>
          <w:bCs/>
          <w:sz w:val="28"/>
          <w:szCs w:val="28"/>
        </w:rPr>
        <w:t>9</w:t>
      </w:r>
      <w:r w:rsidRPr="00246C2A">
        <w:rPr>
          <w:rFonts w:cs="Times New Roman"/>
          <w:b/>
          <w:bCs/>
          <w:sz w:val="28"/>
          <w:szCs w:val="28"/>
        </w:rPr>
        <w:t>-20</w:t>
      </w:r>
      <w:r>
        <w:rPr>
          <w:rFonts w:cs="Times New Roman"/>
          <w:b/>
          <w:bCs/>
          <w:sz w:val="28"/>
          <w:szCs w:val="28"/>
        </w:rPr>
        <w:t>20</w:t>
      </w:r>
      <w:r w:rsidRPr="00246C2A">
        <w:rPr>
          <w:rFonts w:cs="Times New Roman"/>
          <w:b/>
          <w:bCs/>
          <w:sz w:val="28"/>
          <w:szCs w:val="28"/>
        </w:rPr>
        <w:t xml:space="preserve"> учебный год</w:t>
      </w:r>
      <w:r>
        <w:rPr>
          <w:rFonts w:ascii="CIDFont+F2" w:hAnsi="CIDFont+F2"/>
          <w:b/>
          <w:bCs/>
          <w:color w:val="000000"/>
          <w:sz w:val="28"/>
          <w:szCs w:val="28"/>
        </w:rPr>
        <w:t>, обеспечивающего реализацию основной образовательной программы в соответствии с требованиями ФКГОС</w:t>
      </w:r>
    </w:p>
    <w:p w:rsidR="00723EF2" w:rsidRDefault="00723EF2" w:rsidP="009E660F">
      <w:pPr>
        <w:pStyle w:val="211"/>
        <w:shd w:val="clear" w:color="auto" w:fill="FFFFFF"/>
        <w:spacing w:after="0" w:line="100" w:lineRule="atLeast"/>
        <w:ind w:firstLine="567"/>
        <w:jc w:val="both"/>
        <w:rPr>
          <w:sz w:val="28"/>
          <w:szCs w:val="28"/>
        </w:rPr>
      </w:pPr>
    </w:p>
    <w:p w:rsidR="009E660F" w:rsidRDefault="009E660F" w:rsidP="009E660F">
      <w:pPr>
        <w:tabs>
          <w:tab w:val="left" w:pos="360"/>
          <w:tab w:val="left" w:pos="567"/>
        </w:tabs>
        <w:ind w:firstLine="567"/>
        <w:jc w:val="both"/>
        <w:rPr>
          <w:rFonts w:ascii="CIDFont+F1" w:hAnsi="CIDFont+F1"/>
          <w:color w:val="000000"/>
          <w:sz w:val="28"/>
          <w:szCs w:val="28"/>
        </w:rPr>
      </w:pPr>
      <w:proofErr w:type="gramStart"/>
      <w:r>
        <w:rPr>
          <w:rFonts w:ascii="CIDFont+F1" w:hAnsi="CIDFont+F1"/>
          <w:color w:val="000000"/>
          <w:sz w:val="28"/>
          <w:szCs w:val="28"/>
        </w:rPr>
        <w:t xml:space="preserve">Учебный план среднего общего образования МБОУ </w:t>
      </w:r>
      <w:r>
        <w:rPr>
          <w:rFonts w:ascii="CIDFont+F1" w:hAnsi="CIDFont+F1" w:hint="eastAsia"/>
          <w:color w:val="000000"/>
          <w:sz w:val="28"/>
          <w:szCs w:val="28"/>
        </w:rPr>
        <w:t>«</w:t>
      </w:r>
      <w:r>
        <w:rPr>
          <w:rFonts w:ascii="CIDFont+F1" w:hAnsi="CIDFont+F1"/>
          <w:color w:val="000000"/>
          <w:sz w:val="28"/>
          <w:szCs w:val="28"/>
        </w:rPr>
        <w:t>Ладомировская средняя общеобразовательная школа</w:t>
      </w:r>
      <w:r>
        <w:rPr>
          <w:rFonts w:ascii="CIDFont+F1" w:hAnsi="CIDFont+F1" w:hint="eastAsia"/>
          <w:color w:val="000000"/>
          <w:sz w:val="28"/>
          <w:szCs w:val="28"/>
        </w:rPr>
        <w:t>»</w:t>
      </w:r>
      <w:r>
        <w:rPr>
          <w:rFonts w:ascii="CIDFont+F1" w:hAnsi="CIDFont+F1"/>
          <w:color w:val="000000"/>
          <w:sz w:val="28"/>
          <w:szCs w:val="28"/>
        </w:rPr>
        <w:t xml:space="preserve"> на 2019-2020 учебный год обеспечивает реализацию основной образовательной программы среднего общего образования в соответствии с требованиями ФКГОС и определяет распределение учебного времени, отводимого на изучение различных учебных предметов и курсов, минимальный и максимальный объёмы обязательной нагрузки обучающихся.</w:t>
      </w:r>
      <w:proofErr w:type="gramEnd"/>
    </w:p>
    <w:p w:rsidR="009E660F" w:rsidRDefault="009E660F" w:rsidP="009E660F">
      <w:pPr>
        <w:tabs>
          <w:tab w:val="left" w:pos="360"/>
          <w:tab w:val="left" w:pos="567"/>
        </w:tabs>
        <w:ind w:firstLine="567"/>
        <w:jc w:val="both"/>
        <w:rPr>
          <w:rFonts w:ascii="CIDFont+F1" w:hAnsi="CIDFont+F1"/>
          <w:color w:val="000000"/>
          <w:sz w:val="28"/>
          <w:szCs w:val="28"/>
        </w:rPr>
      </w:pPr>
      <w:r>
        <w:rPr>
          <w:rFonts w:ascii="CIDFont+F1" w:hAnsi="CIDFont+F1"/>
          <w:color w:val="000000"/>
          <w:sz w:val="28"/>
          <w:szCs w:val="28"/>
        </w:rPr>
        <w:t>Нормативной основой разработки учебного плана среднего общего образования являются:</w:t>
      </w:r>
    </w:p>
    <w:p w:rsidR="00723EF2" w:rsidRPr="009E660F" w:rsidRDefault="00723EF2" w:rsidP="009E660F">
      <w:pPr>
        <w:tabs>
          <w:tab w:val="left" w:pos="360"/>
          <w:tab w:val="left" w:pos="567"/>
        </w:tabs>
        <w:ind w:firstLine="567"/>
        <w:jc w:val="center"/>
        <w:rPr>
          <w:rFonts w:ascii="CIDFont+F1" w:hAnsi="CIDFont+F1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Федеральный уровень</w:t>
      </w:r>
    </w:p>
    <w:p w:rsidR="009E660F" w:rsidRPr="009E660F" w:rsidRDefault="00275EC4" w:rsidP="009E660F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b/>
          <w:sz w:val="28"/>
          <w:szCs w:val="28"/>
          <w:lang w:val="x-none" w:eastAsia="en-US"/>
        </w:rPr>
      </w:pPr>
      <w:r w:rsidRPr="008227E6">
        <w:rPr>
          <w:rFonts w:eastAsia="Calibri"/>
          <w:color w:val="000000"/>
          <w:sz w:val="28"/>
          <w:szCs w:val="28"/>
          <w:lang w:val="x-none" w:eastAsia="en-US"/>
        </w:rPr>
        <w:t>Конституция Российской Федерации (ст.43);</w:t>
      </w:r>
    </w:p>
    <w:p w:rsidR="009E660F" w:rsidRPr="009E660F" w:rsidRDefault="00275EC4" w:rsidP="00275E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b/>
          <w:sz w:val="28"/>
          <w:szCs w:val="28"/>
          <w:lang w:val="x-none" w:eastAsia="en-US"/>
        </w:rPr>
      </w:pPr>
      <w:r w:rsidRPr="009E660F">
        <w:rPr>
          <w:b/>
          <w:sz w:val="28"/>
          <w:szCs w:val="28"/>
          <w:lang w:eastAsia="ru-RU"/>
        </w:rPr>
        <w:t xml:space="preserve"> </w:t>
      </w:r>
      <w:proofErr w:type="gramStart"/>
      <w:r w:rsidRPr="009E660F">
        <w:rPr>
          <w:sz w:val="28"/>
          <w:szCs w:val="28"/>
          <w:lang w:eastAsia="ru-RU"/>
        </w:rPr>
        <w:t xml:space="preserve">Федеральный  Закон от 29.12.2012 № 273-ФЗ «Об образовании в Российской Федерации» </w:t>
      </w:r>
      <w:r w:rsidRPr="009E660F">
        <w:rPr>
          <w:i/>
          <w:lang w:eastAsia="ru-RU"/>
        </w:rPr>
        <w:t xml:space="preserve">(в редакции Федеральных законов от 07.05.2013г. </w:t>
      </w:r>
      <w:hyperlink r:id="rId8" w:anchor="dst100098" w:history="1">
        <w:r w:rsidRPr="009E660F">
          <w:rPr>
            <w:i/>
            <w:color w:val="0000FF"/>
            <w:u w:val="single"/>
            <w:lang w:eastAsia="ru-RU"/>
          </w:rPr>
          <w:t>№ 99-ФЗ</w:t>
        </w:r>
      </w:hyperlink>
      <w:r w:rsidRPr="009E660F">
        <w:rPr>
          <w:i/>
          <w:lang w:eastAsia="ru-RU"/>
        </w:rPr>
        <w:t xml:space="preserve">, от 07.06.2013г. </w:t>
      </w:r>
      <w:hyperlink r:id="rId9" w:anchor="dst100056" w:history="1">
        <w:r w:rsidRPr="009E660F">
          <w:rPr>
            <w:i/>
            <w:color w:val="0000FF"/>
            <w:u w:val="single"/>
            <w:lang w:eastAsia="ru-RU"/>
          </w:rPr>
          <w:t>№120-ФЗ</w:t>
        </w:r>
      </w:hyperlink>
      <w:r w:rsidRPr="009E660F">
        <w:rPr>
          <w:i/>
          <w:lang w:eastAsia="ru-RU"/>
        </w:rPr>
        <w:t xml:space="preserve">, от 02.07.2013г. </w:t>
      </w:r>
      <w:hyperlink r:id="rId10" w:anchor="dst100045" w:history="1">
        <w:r w:rsidRPr="009E660F">
          <w:rPr>
            <w:i/>
            <w:color w:val="0000FF"/>
            <w:u w:val="single"/>
            <w:lang w:eastAsia="ru-RU"/>
          </w:rPr>
          <w:t>№ 170-ФЗ</w:t>
        </w:r>
      </w:hyperlink>
      <w:r w:rsidRPr="009E660F">
        <w:rPr>
          <w:i/>
          <w:lang w:eastAsia="ru-RU"/>
        </w:rPr>
        <w:t xml:space="preserve">, от 23.07.2013г. </w:t>
      </w:r>
      <w:hyperlink r:id="rId11" w:anchor="dst100110" w:history="1">
        <w:r w:rsidRPr="009E660F">
          <w:rPr>
            <w:i/>
            <w:color w:val="0000FF"/>
            <w:u w:val="single"/>
            <w:lang w:eastAsia="ru-RU"/>
          </w:rPr>
          <w:t>№203-ФЗ</w:t>
        </w:r>
      </w:hyperlink>
      <w:r w:rsidRPr="009E660F">
        <w:rPr>
          <w:i/>
          <w:lang w:eastAsia="ru-RU"/>
        </w:rPr>
        <w:t xml:space="preserve">, от 25.11.2013г. </w:t>
      </w:r>
      <w:hyperlink r:id="rId12" w:anchor="dst101375" w:history="1">
        <w:r w:rsidRPr="009E660F">
          <w:rPr>
            <w:i/>
            <w:color w:val="0000FF"/>
            <w:u w:val="single"/>
            <w:lang w:eastAsia="ru-RU"/>
          </w:rPr>
          <w:t>№317-ФЗ</w:t>
        </w:r>
      </w:hyperlink>
      <w:r w:rsidRPr="009E660F">
        <w:rPr>
          <w:i/>
          <w:lang w:eastAsia="ru-RU"/>
        </w:rPr>
        <w:t xml:space="preserve">, от 03.02.2014г. </w:t>
      </w:r>
      <w:hyperlink r:id="rId13" w:anchor="dst100008" w:history="1">
        <w:r w:rsidRPr="009E660F">
          <w:rPr>
            <w:i/>
            <w:color w:val="0000FF"/>
            <w:u w:val="single"/>
            <w:lang w:eastAsia="ru-RU"/>
          </w:rPr>
          <w:t>№ 11-ФЗ</w:t>
        </w:r>
      </w:hyperlink>
      <w:r w:rsidRPr="009E660F">
        <w:rPr>
          <w:i/>
          <w:lang w:eastAsia="ru-RU"/>
        </w:rPr>
        <w:t xml:space="preserve">, от 03.02.2014г. </w:t>
      </w:r>
      <w:hyperlink r:id="rId14" w:anchor="dst100320" w:history="1">
        <w:r w:rsidRPr="009E660F">
          <w:rPr>
            <w:i/>
            <w:color w:val="0000FF"/>
            <w:u w:val="single"/>
            <w:lang w:eastAsia="ru-RU"/>
          </w:rPr>
          <w:t>№ 15-ФЗ</w:t>
        </w:r>
      </w:hyperlink>
      <w:r w:rsidRPr="009E660F">
        <w:rPr>
          <w:i/>
          <w:lang w:eastAsia="ru-RU"/>
        </w:rPr>
        <w:t xml:space="preserve">, от 05.05.2014г.  </w:t>
      </w:r>
      <w:hyperlink r:id="rId15" w:anchor="dst100066" w:history="1">
        <w:r w:rsidRPr="009E660F">
          <w:rPr>
            <w:i/>
            <w:color w:val="0000FF"/>
            <w:u w:val="single"/>
            <w:lang w:eastAsia="ru-RU"/>
          </w:rPr>
          <w:t>№ 84-ФЗ</w:t>
        </w:r>
      </w:hyperlink>
      <w:r w:rsidRPr="009E660F">
        <w:rPr>
          <w:i/>
          <w:lang w:eastAsia="ru-RU"/>
        </w:rPr>
        <w:t xml:space="preserve">, от 27.05.2014г. </w:t>
      </w:r>
      <w:hyperlink r:id="rId16" w:anchor="dst100009" w:history="1">
        <w:r w:rsidRPr="009E660F">
          <w:rPr>
            <w:i/>
            <w:color w:val="0000FF"/>
            <w:u w:val="single"/>
            <w:lang w:eastAsia="ru-RU"/>
          </w:rPr>
          <w:t>№ 135-ФЗ</w:t>
        </w:r>
      </w:hyperlink>
      <w:r w:rsidRPr="009E660F">
        <w:rPr>
          <w:i/>
          <w:lang w:eastAsia="ru-RU"/>
        </w:rPr>
        <w:t xml:space="preserve">, от 04.06.2014г. </w:t>
      </w:r>
      <w:hyperlink r:id="rId17" w:anchor="dst100008" w:history="1">
        <w:r w:rsidRPr="009E660F">
          <w:rPr>
            <w:i/>
            <w:color w:val="0000FF"/>
            <w:u w:val="single"/>
            <w:lang w:eastAsia="ru-RU"/>
          </w:rPr>
          <w:t>№148-ФЗ</w:t>
        </w:r>
      </w:hyperlink>
      <w:r w:rsidRPr="009E660F">
        <w:rPr>
          <w:i/>
          <w:lang w:eastAsia="ru-RU"/>
        </w:rPr>
        <w:t xml:space="preserve">, от 28.06.201г. </w:t>
      </w:r>
      <w:hyperlink r:id="rId18" w:anchor="dst100011" w:history="1">
        <w:r w:rsidRPr="009E660F">
          <w:rPr>
            <w:i/>
            <w:color w:val="0000FF"/>
            <w:u w:val="single"/>
            <w:lang w:eastAsia="ru-RU"/>
          </w:rPr>
          <w:t>№182-ФЗ</w:t>
        </w:r>
      </w:hyperlink>
      <w:r w:rsidRPr="009E660F">
        <w:rPr>
          <w:i/>
          <w:lang w:eastAsia="ru-RU"/>
        </w:rPr>
        <w:t>, от 21.07.2014</w:t>
      </w:r>
      <w:proofErr w:type="gramEnd"/>
      <w:r w:rsidRPr="009E660F">
        <w:rPr>
          <w:i/>
          <w:lang w:eastAsia="ru-RU"/>
        </w:rPr>
        <w:t xml:space="preserve">г. </w:t>
      </w:r>
      <w:hyperlink r:id="rId19" w:anchor="dst100871" w:history="1">
        <w:r w:rsidRPr="009E660F">
          <w:rPr>
            <w:i/>
            <w:color w:val="0000FF"/>
            <w:u w:val="single"/>
            <w:lang w:eastAsia="ru-RU"/>
          </w:rPr>
          <w:t>№216-ФЗ</w:t>
        </w:r>
      </w:hyperlink>
      <w:r w:rsidRPr="009E660F">
        <w:rPr>
          <w:i/>
          <w:lang w:eastAsia="ru-RU"/>
        </w:rPr>
        <w:t xml:space="preserve">, от 21.07.2014г. </w:t>
      </w:r>
      <w:hyperlink r:id="rId20" w:anchor="dst100153" w:history="1">
        <w:r w:rsidRPr="009E660F">
          <w:rPr>
            <w:i/>
            <w:color w:val="0000FF"/>
            <w:u w:val="single"/>
            <w:lang w:eastAsia="ru-RU"/>
          </w:rPr>
          <w:t>№ 256-ФЗ</w:t>
        </w:r>
      </w:hyperlink>
      <w:r w:rsidRPr="009E660F">
        <w:rPr>
          <w:i/>
          <w:lang w:eastAsia="ru-RU"/>
        </w:rPr>
        <w:t xml:space="preserve">,от 21.07.2014г. </w:t>
      </w:r>
      <w:hyperlink r:id="rId21" w:anchor="dst100008" w:history="1">
        <w:r w:rsidRPr="009E660F">
          <w:rPr>
            <w:i/>
            <w:color w:val="0000FF"/>
            <w:u w:val="single"/>
            <w:lang w:eastAsia="ru-RU"/>
          </w:rPr>
          <w:t>№ 262-ФЗ</w:t>
        </w:r>
      </w:hyperlink>
      <w:r w:rsidRPr="009E660F">
        <w:rPr>
          <w:i/>
          <w:lang w:eastAsia="ru-RU"/>
        </w:rPr>
        <w:t xml:space="preserve">, от 31.12.2014г. </w:t>
      </w:r>
      <w:hyperlink r:id="rId22" w:anchor="dst100057" w:history="1">
        <w:r w:rsidRPr="009E660F">
          <w:rPr>
            <w:i/>
            <w:color w:val="0000FF"/>
            <w:u w:val="single"/>
            <w:lang w:eastAsia="ru-RU"/>
          </w:rPr>
          <w:t>№ 489-ФЗ</w:t>
        </w:r>
      </w:hyperlink>
      <w:r w:rsidRPr="009E660F">
        <w:rPr>
          <w:i/>
          <w:lang w:eastAsia="ru-RU"/>
        </w:rPr>
        <w:t xml:space="preserve">, от 31.12.2014г. </w:t>
      </w:r>
      <w:hyperlink r:id="rId23" w:anchor="dst100026" w:history="1">
        <w:r w:rsidRPr="009E660F">
          <w:rPr>
            <w:i/>
            <w:color w:val="0000FF"/>
            <w:u w:val="single"/>
            <w:lang w:eastAsia="ru-RU"/>
          </w:rPr>
          <w:t>№ 500-ФЗ</w:t>
        </w:r>
      </w:hyperlink>
      <w:r w:rsidRPr="009E660F">
        <w:rPr>
          <w:i/>
          <w:lang w:eastAsia="ru-RU"/>
        </w:rPr>
        <w:t xml:space="preserve">,от 31.12.2014г. </w:t>
      </w:r>
      <w:hyperlink r:id="rId24" w:anchor="dst100103" w:history="1">
        <w:r w:rsidRPr="009E660F">
          <w:rPr>
            <w:i/>
            <w:color w:val="0000FF"/>
            <w:u w:val="single"/>
            <w:lang w:eastAsia="ru-RU"/>
          </w:rPr>
          <w:t>№ 519-ФЗ</w:t>
        </w:r>
      </w:hyperlink>
      <w:r w:rsidRPr="009E660F">
        <w:rPr>
          <w:i/>
          <w:lang w:eastAsia="ru-RU"/>
        </w:rPr>
        <w:t xml:space="preserve">, от 29.06.2015г. </w:t>
      </w:r>
      <w:hyperlink r:id="rId25" w:anchor="dst100223" w:history="1">
        <w:r w:rsidRPr="009E660F">
          <w:rPr>
            <w:i/>
            <w:color w:val="0000FF"/>
            <w:u w:val="single"/>
            <w:lang w:eastAsia="ru-RU"/>
          </w:rPr>
          <w:t>№160-ФЗ</w:t>
        </w:r>
      </w:hyperlink>
      <w:r w:rsidRPr="009E660F">
        <w:rPr>
          <w:i/>
          <w:lang w:eastAsia="ru-RU"/>
        </w:rPr>
        <w:t xml:space="preserve">, от 29.06.2015г. </w:t>
      </w:r>
      <w:hyperlink r:id="rId26" w:anchor="dst100008" w:history="1">
        <w:r w:rsidRPr="009E660F">
          <w:rPr>
            <w:i/>
            <w:color w:val="0000FF"/>
            <w:u w:val="single"/>
            <w:lang w:eastAsia="ru-RU"/>
          </w:rPr>
          <w:t>№ 198-ФЗ</w:t>
        </w:r>
      </w:hyperlink>
      <w:r w:rsidRPr="009E660F">
        <w:rPr>
          <w:i/>
          <w:lang w:eastAsia="ru-RU"/>
        </w:rPr>
        <w:t xml:space="preserve">,от 13.07.2015г. </w:t>
      </w:r>
      <w:hyperlink r:id="rId27" w:anchor="dst100290" w:history="1">
        <w:r w:rsidRPr="009E660F">
          <w:rPr>
            <w:i/>
            <w:color w:val="0000FF"/>
            <w:u w:val="single"/>
            <w:lang w:eastAsia="ru-RU"/>
          </w:rPr>
          <w:t>№ 213-ФЗ</w:t>
        </w:r>
      </w:hyperlink>
      <w:r w:rsidRPr="009E660F">
        <w:rPr>
          <w:i/>
          <w:lang w:eastAsia="ru-RU"/>
        </w:rPr>
        <w:t xml:space="preserve">, от 13.07.2015г. </w:t>
      </w:r>
      <w:hyperlink r:id="rId28" w:anchor="dst100008" w:history="1">
        <w:r w:rsidRPr="009E660F">
          <w:rPr>
            <w:i/>
            <w:color w:val="0000FF"/>
            <w:u w:val="single"/>
            <w:lang w:eastAsia="ru-RU"/>
          </w:rPr>
          <w:t>№ 238-ФЗ</w:t>
        </w:r>
      </w:hyperlink>
      <w:r w:rsidRPr="009E660F">
        <w:rPr>
          <w:i/>
          <w:lang w:eastAsia="ru-RU"/>
        </w:rPr>
        <w:t xml:space="preserve">, от 14.12.2015г. </w:t>
      </w:r>
      <w:hyperlink r:id="rId29" w:anchor="dst100016" w:history="1">
        <w:r w:rsidRPr="009E660F">
          <w:rPr>
            <w:i/>
            <w:color w:val="0000FF"/>
            <w:u w:val="single"/>
            <w:lang w:eastAsia="ru-RU"/>
          </w:rPr>
          <w:t>№ 370-ФЗ</w:t>
        </w:r>
      </w:hyperlink>
      <w:proofErr w:type="gramStart"/>
      <w:r w:rsidRPr="008227E6">
        <w:rPr>
          <w:lang w:eastAsia="ru-RU"/>
        </w:rPr>
        <w:t xml:space="preserve"> </w:t>
      </w:r>
      <w:r w:rsidRPr="009E660F">
        <w:rPr>
          <w:i/>
          <w:lang w:eastAsia="ru-RU"/>
        </w:rPr>
        <w:t>,</w:t>
      </w:r>
      <w:proofErr w:type="gramEnd"/>
      <w:r w:rsidRPr="009E660F">
        <w:rPr>
          <w:i/>
          <w:lang w:eastAsia="ru-RU"/>
        </w:rPr>
        <w:t xml:space="preserve">от 29.12.2015г. </w:t>
      </w:r>
      <w:hyperlink r:id="rId30" w:anchor="dst100128" w:history="1">
        <w:r w:rsidRPr="009E660F">
          <w:rPr>
            <w:i/>
            <w:color w:val="0000FF"/>
            <w:u w:val="single"/>
            <w:lang w:eastAsia="ru-RU"/>
          </w:rPr>
          <w:t>№ 388-ФЗ</w:t>
        </w:r>
      </w:hyperlink>
      <w:r w:rsidRPr="009E660F">
        <w:rPr>
          <w:i/>
          <w:lang w:eastAsia="ru-RU"/>
        </w:rPr>
        <w:t xml:space="preserve">, от 29.12.2015г. </w:t>
      </w:r>
      <w:hyperlink r:id="rId31" w:anchor="dst100033" w:history="1">
        <w:r w:rsidRPr="009E660F">
          <w:rPr>
            <w:i/>
            <w:color w:val="0000FF"/>
            <w:u w:val="single"/>
            <w:lang w:eastAsia="ru-RU"/>
          </w:rPr>
          <w:t>№ 389-ФЗ</w:t>
        </w:r>
      </w:hyperlink>
      <w:r w:rsidRPr="009E660F">
        <w:rPr>
          <w:i/>
          <w:lang w:eastAsia="ru-RU"/>
        </w:rPr>
        <w:t xml:space="preserve">, от 29.12.2015г. </w:t>
      </w:r>
      <w:hyperlink r:id="rId32" w:anchor="dst100101" w:history="1">
        <w:r w:rsidRPr="009E660F">
          <w:rPr>
            <w:i/>
            <w:color w:val="0000FF"/>
            <w:u w:val="single"/>
            <w:lang w:eastAsia="ru-RU"/>
          </w:rPr>
          <w:t>№ 404-ФЗ</w:t>
        </w:r>
      </w:hyperlink>
      <w:r w:rsidRPr="009E660F">
        <w:rPr>
          <w:i/>
          <w:lang w:eastAsia="ru-RU"/>
        </w:rPr>
        <w:t xml:space="preserve">,от 30.12.2015г. </w:t>
      </w:r>
      <w:hyperlink r:id="rId33" w:anchor="dst100008" w:history="1">
        <w:r w:rsidRPr="009E660F">
          <w:rPr>
            <w:i/>
            <w:color w:val="0000FF"/>
            <w:u w:val="single"/>
            <w:lang w:eastAsia="ru-RU"/>
          </w:rPr>
          <w:t>№458-ФЗ</w:t>
        </w:r>
      </w:hyperlink>
      <w:r w:rsidRPr="009E660F">
        <w:rPr>
          <w:i/>
          <w:lang w:eastAsia="ru-RU"/>
        </w:rPr>
        <w:t xml:space="preserve">,от 02.03.2016г. </w:t>
      </w:r>
      <w:hyperlink r:id="rId34" w:anchor="dst100008" w:history="1">
        <w:r w:rsidRPr="009E660F">
          <w:rPr>
            <w:i/>
            <w:color w:val="0000FF"/>
            <w:u w:val="single"/>
            <w:lang w:eastAsia="ru-RU"/>
          </w:rPr>
          <w:t>№ 46-ФЗ</w:t>
        </w:r>
      </w:hyperlink>
      <w:r w:rsidRPr="009E660F">
        <w:rPr>
          <w:i/>
          <w:lang w:eastAsia="ru-RU"/>
        </w:rPr>
        <w:t xml:space="preserve">, с изменениями, внесенными Федеральными законами от 04.06.2014г. </w:t>
      </w:r>
      <w:hyperlink r:id="rId35" w:anchor="dst100334" w:history="1">
        <w:r w:rsidRPr="009E660F">
          <w:rPr>
            <w:i/>
            <w:color w:val="0000FF"/>
            <w:u w:val="single"/>
            <w:lang w:eastAsia="ru-RU"/>
          </w:rPr>
          <w:t>№145-ФЗ</w:t>
        </w:r>
      </w:hyperlink>
      <w:r w:rsidRPr="009E660F">
        <w:rPr>
          <w:i/>
          <w:lang w:eastAsia="ru-RU"/>
        </w:rPr>
        <w:t xml:space="preserve">,от 06.04.2015г.  </w:t>
      </w:r>
      <w:hyperlink r:id="rId36" w:anchor="dst100032" w:history="1">
        <w:r w:rsidRPr="009E660F">
          <w:rPr>
            <w:i/>
            <w:color w:val="0000FF"/>
            <w:u w:val="single"/>
            <w:lang w:eastAsia="ru-RU"/>
          </w:rPr>
          <w:t>№ 68-ФЗ</w:t>
        </w:r>
      </w:hyperlink>
      <w:r w:rsidRPr="009E660F">
        <w:rPr>
          <w:i/>
          <w:lang w:eastAsia="ru-RU"/>
        </w:rPr>
        <w:t>)</w:t>
      </w:r>
      <w:r w:rsidR="009E660F">
        <w:rPr>
          <w:i/>
          <w:lang w:eastAsia="ru-RU"/>
        </w:rPr>
        <w:t>;</w:t>
      </w:r>
    </w:p>
    <w:p w:rsidR="009E660F" w:rsidRPr="009E660F" w:rsidRDefault="009E660F" w:rsidP="00275E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b/>
          <w:sz w:val="28"/>
          <w:szCs w:val="28"/>
          <w:lang w:val="x-none" w:eastAsia="en-US"/>
        </w:rPr>
      </w:pPr>
      <w:r w:rsidRPr="009E660F">
        <w:rPr>
          <w:rFonts w:ascii="CIDFont+F1" w:hAnsi="CIDFont+F1"/>
          <w:color w:val="000000"/>
          <w:sz w:val="28"/>
          <w:szCs w:val="28"/>
        </w:rPr>
        <w:t>Постановление Главного государственного санитарного врача РФ от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9E660F">
        <w:rPr>
          <w:rFonts w:ascii="CIDFont+F1" w:hAnsi="CIDFont+F1"/>
          <w:color w:val="000000"/>
          <w:sz w:val="28"/>
          <w:szCs w:val="28"/>
        </w:rPr>
        <w:t>29.12.2010 года № 189 «Об утверждении СанПиН 2.4.2.2821-10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9E660F">
        <w:rPr>
          <w:rFonts w:ascii="CIDFont+F1" w:hAnsi="CIDFont+F1"/>
          <w:color w:val="000000"/>
          <w:sz w:val="28"/>
          <w:szCs w:val="28"/>
        </w:rPr>
        <w:t>«Санитарно-эпидемиологические требования к условиям и организации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9E660F">
        <w:rPr>
          <w:rFonts w:ascii="CIDFont+F1" w:hAnsi="CIDFont+F1"/>
          <w:color w:val="000000"/>
          <w:sz w:val="28"/>
          <w:szCs w:val="28"/>
        </w:rPr>
        <w:t>обучения в общеобразовательных учреждениях»</w:t>
      </w:r>
      <w:r>
        <w:rPr>
          <w:rFonts w:ascii="CIDFont+F1" w:hAnsi="CIDFont+F1"/>
          <w:color w:val="000000"/>
          <w:sz w:val="28"/>
          <w:szCs w:val="28"/>
        </w:rPr>
        <w:t>;</w:t>
      </w:r>
    </w:p>
    <w:p w:rsidR="009E660F" w:rsidRPr="009E660F" w:rsidRDefault="009E660F" w:rsidP="00275E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b/>
          <w:sz w:val="28"/>
          <w:szCs w:val="28"/>
          <w:lang w:val="x-none" w:eastAsia="en-US"/>
        </w:rPr>
      </w:pPr>
      <w:r>
        <w:rPr>
          <w:rFonts w:ascii="CIDFont+F7" w:hAnsi="CIDFont+F7"/>
          <w:color w:val="000000"/>
          <w:sz w:val="28"/>
          <w:szCs w:val="28"/>
        </w:rPr>
        <w:sym w:font="Symbol" w:char="F0B7"/>
      </w:r>
      <w:r w:rsidRPr="009E660F">
        <w:rPr>
          <w:rFonts w:ascii="CIDFont+F7" w:hAnsi="CIDFont+F7"/>
          <w:color w:val="000000"/>
          <w:sz w:val="28"/>
          <w:szCs w:val="28"/>
        </w:rPr>
        <w:t xml:space="preserve"> </w:t>
      </w:r>
      <w:proofErr w:type="gramStart"/>
      <w:r w:rsidRPr="009E660F">
        <w:rPr>
          <w:rFonts w:ascii="CIDFont+F1" w:hAnsi="CIDFont+F1"/>
          <w:color w:val="000000"/>
          <w:sz w:val="28"/>
          <w:szCs w:val="28"/>
        </w:rPr>
        <w:t>Приказ министерства образования РФ от 05.03.2004 года № 1089 «Об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9E660F">
        <w:rPr>
          <w:rFonts w:ascii="CIDFont+F1" w:hAnsi="CIDFont+F1"/>
          <w:color w:val="000000"/>
          <w:sz w:val="28"/>
          <w:szCs w:val="28"/>
        </w:rPr>
        <w:t>утверждении федерального компонента государственных образовательных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9E660F">
        <w:rPr>
          <w:rFonts w:ascii="CIDFont+F1" w:hAnsi="CIDFont+F1"/>
          <w:color w:val="000000"/>
          <w:sz w:val="28"/>
          <w:szCs w:val="28"/>
        </w:rPr>
        <w:t>стандартов начального общего, основного общего и среднего (полного)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9E660F">
        <w:rPr>
          <w:rFonts w:ascii="CIDFont+F1" w:hAnsi="CIDFont+F1"/>
          <w:color w:val="000000"/>
          <w:sz w:val="28"/>
          <w:szCs w:val="28"/>
        </w:rPr>
        <w:t xml:space="preserve">общего образования» </w:t>
      </w:r>
      <w:r w:rsidRPr="009E660F">
        <w:rPr>
          <w:rFonts w:ascii="CIDFont+F9" w:hAnsi="CIDFont+F9"/>
          <w:i/>
          <w:iCs/>
          <w:color w:val="000000"/>
        </w:rPr>
        <w:t>(в редакции приказов Минобрнауки РФ от 03.06.2008 №164,</w:t>
      </w:r>
      <w:r>
        <w:rPr>
          <w:rFonts w:ascii="CIDFont+F9" w:hAnsi="CIDFont+F9"/>
          <w:i/>
          <w:iCs/>
          <w:color w:val="000000"/>
        </w:rPr>
        <w:t xml:space="preserve"> </w:t>
      </w:r>
      <w:r w:rsidRPr="009E660F">
        <w:rPr>
          <w:rFonts w:ascii="CIDFont+F9" w:hAnsi="CIDFont+F9"/>
          <w:i/>
          <w:iCs/>
          <w:color w:val="000000"/>
        </w:rPr>
        <w:t>от 31.08.2009 № 320, от 19.10.2009 № 427, с изменениями, внесенными приказами</w:t>
      </w:r>
      <w:r>
        <w:rPr>
          <w:rFonts w:ascii="CIDFont+F9" w:hAnsi="CIDFont+F9"/>
          <w:i/>
          <w:iCs/>
          <w:color w:val="000000"/>
        </w:rPr>
        <w:t xml:space="preserve"> </w:t>
      </w:r>
      <w:r w:rsidRPr="009E660F">
        <w:rPr>
          <w:rFonts w:ascii="CIDFont+F9" w:hAnsi="CIDFont+F9"/>
          <w:i/>
          <w:iCs/>
          <w:color w:val="000000"/>
        </w:rPr>
        <w:t>Минобрнауки РФ от 10.11.2011 № 2643, от 24.01.2012 № 39, от 31.01.2012 № 69,</w:t>
      </w:r>
      <w:r>
        <w:rPr>
          <w:rFonts w:ascii="CIDFont+F9" w:hAnsi="CIDFont+F9"/>
          <w:i/>
          <w:iCs/>
          <w:color w:val="000000"/>
        </w:rPr>
        <w:t xml:space="preserve"> </w:t>
      </w:r>
      <w:r w:rsidRPr="009E660F">
        <w:rPr>
          <w:rFonts w:ascii="CIDFont+F9" w:hAnsi="CIDFont+F9"/>
          <w:i/>
          <w:iCs/>
          <w:color w:val="000000"/>
        </w:rPr>
        <w:t>23.06.2015 № 609);</w:t>
      </w:r>
      <w:r>
        <w:rPr>
          <w:rFonts w:ascii="CIDFont+F9" w:hAnsi="CIDFont+F9"/>
          <w:i/>
          <w:iCs/>
          <w:color w:val="000000"/>
        </w:rPr>
        <w:t xml:space="preserve"> </w:t>
      </w:r>
      <w:proofErr w:type="gramEnd"/>
    </w:p>
    <w:p w:rsidR="009E660F" w:rsidRPr="009E660F" w:rsidRDefault="009E660F" w:rsidP="00275E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b/>
          <w:sz w:val="28"/>
          <w:szCs w:val="28"/>
          <w:lang w:val="x-none" w:eastAsia="en-US"/>
        </w:rPr>
      </w:pPr>
      <w:r>
        <w:rPr>
          <w:rFonts w:ascii="CIDFont+F7" w:hAnsi="CIDFont+F7"/>
          <w:color w:val="000000"/>
        </w:rPr>
        <w:sym w:font="Symbol" w:char="F0B7"/>
      </w:r>
      <w:r w:rsidRPr="009E660F">
        <w:rPr>
          <w:rFonts w:ascii="CIDFont+F7" w:hAnsi="CIDFont+F7"/>
          <w:color w:val="000000"/>
        </w:rPr>
        <w:t xml:space="preserve"> </w:t>
      </w:r>
      <w:r w:rsidRPr="009E660F">
        <w:rPr>
          <w:rFonts w:ascii="CIDFont+F1" w:hAnsi="CIDFont+F1"/>
          <w:color w:val="000000"/>
          <w:sz w:val="28"/>
          <w:szCs w:val="28"/>
        </w:rPr>
        <w:t>Приказ министерства образования РФ от 09.03.2004 года №1312 «Об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9E660F">
        <w:rPr>
          <w:rFonts w:ascii="CIDFont+F1" w:hAnsi="CIDFont+F1"/>
          <w:color w:val="000000"/>
          <w:sz w:val="28"/>
          <w:szCs w:val="28"/>
        </w:rPr>
        <w:t>утверждении федерального базисного учебного плана и примерных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9E660F">
        <w:rPr>
          <w:rFonts w:ascii="CIDFont+F1" w:hAnsi="CIDFont+F1"/>
          <w:color w:val="000000"/>
          <w:sz w:val="28"/>
          <w:szCs w:val="28"/>
        </w:rPr>
        <w:t>учебных планов для образовательных учреждений Российской Федерации,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9E660F">
        <w:rPr>
          <w:rFonts w:ascii="CIDFont+F1" w:hAnsi="CIDFont+F1"/>
          <w:color w:val="000000"/>
          <w:sz w:val="28"/>
          <w:szCs w:val="28"/>
        </w:rPr>
        <w:t xml:space="preserve">реализующих программы общего образования» </w:t>
      </w:r>
      <w:r w:rsidRPr="009E660F">
        <w:rPr>
          <w:rFonts w:ascii="CIDFont+F9" w:hAnsi="CIDFont+F9"/>
          <w:i/>
          <w:iCs/>
          <w:color w:val="000000"/>
        </w:rPr>
        <w:t>(в редакции приказов</w:t>
      </w:r>
      <w:r>
        <w:rPr>
          <w:rFonts w:ascii="CIDFont+F9" w:hAnsi="CIDFont+F9"/>
          <w:i/>
          <w:iCs/>
          <w:color w:val="000000"/>
        </w:rPr>
        <w:t xml:space="preserve"> </w:t>
      </w:r>
      <w:r w:rsidRPr="009E660F">
        <w:rPr>
          <w:rFonts w:ascii="CIDFont+F9" w:hAnsi="CIDFont+F9"/>
          <w:i/>
          <w:iCs/>
          <w:color w:val="000000"/>
        </w:rPr>
        <w:t>Минобрнауки РФ от 20.08.2008 № 241, от 30.08.2010 № 889, от 03.06.2011 № 1994,</w:t>
      </w:r>
      <w:r>
        <w:rPr>
          <w:rFonts w:ascii="CIDFont+F9" w:hAnsi="CIDFont+F9"/>
          <w:i/>
          <w:iCs/>
          <w:color w:val="000000"/>
        </w:rPr>
        <w:t xml:space="preserve"> </w:t>
      </w:r>
      <w:r w:rsidRPr="009E660F">
        <w:rPr>
          <w:rFonts w:ascii="CIDFont+F9" w:hAnsi="CIDFont+F9"/>
          <w:i/>
          <w:iCs/>
          <w:color w:val="000000"/>
        </w:rPr>
        <w:t>01.02.2012 № 74);</w:t>
      </w:r>
      <w:r>
        <w:rPr>
          <w:rFonts w:ascii="CIDFont+F9" w:hAnsi="CIDFont+F9"/>
          <w:i/>
          <w:iCs/>
          <w:color w:val="000000"/>
        </w:rPr>
        <w:t xml:space="preserve"> </w:t>
      </w:r>
    </w:p>
    <w:p w:rsidR="009E660F" w:rsidRPr="009E660F" w:rsidRDefault="009E660F" w:rsidP="00275E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b/>
          <w:sz w:val="28"/>
          <w:szCs w:val="28"/>
          <w:lang w:val="x-none" w:eastAsia="en-US"/>
        </w:rPr>
      </w:pPr>
      <w:r>
        <w:rPr>
          <w:rFonts w:ascii="CIDFont+F7" w:hAnsi="CIDFont+F7"/>
          <w:color w:val="000000"/>
        </w:rPr>
        <w:sym w:font="Symbol" w:char="F0B7"/>
      </w:r>
      <w:r w:rsidRPr="009E660F">
        <w:rPr>
          <w:rFonts w:ascii="CIDFont+F7" w:hAnsi="CIDFont+F7"/>
          <w:color w:val="000000"/>
        </w:rPr>
        <w:t xml:space="preserve"> </w:t>
      </w:r>
      <w:r w:rsidRPr="009E660F">
        <w:rPr>
          <w:rFonts w:ascii="CIDFont+F1" w:hAnsi="CIDFont+F1"/>
          <w:color w:val="000000"/>
          <w:sz w:val="28"/>
          <w:szCs w:val="28"/>
        </w:rPr>
        <w:t>Порядок организации и осуществления образовательной деятельности по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9E660F">
        <w:rPr>
          <w:rFonts w:ascii="CIDFont+F1" w:hAnsi="CIDFont+F1"/>
          <w:color w:val="000000"/>
          <w:sz w:val="28"/>
          <w:szCs w:val="28"/>
        </w:rPr>
        <w:t xml:space="preserve">основным общеобразовательным программам </w:t>
      </w:r>
      <w:r>
        <w:rPr>
          <w:rFonts w:ascii="CIDFont+F1" w:hAnsi="CIDFont+F1"/>
          <w:color w:val="000000"/>
          <w:sz w:val="28"/>
          <w:szCs w:val="28"/>
        </w:rPr>
        <w:t>–</w:t>
      </w:r>
      <w:r w:rsidRPr="009E660F">
        <w:rPr>
          <w:rFonts w:ascii="CIDFont+F1" w:hAnsi="CIDFont+F1"/>
          <w:color w:val="000000"/>
          <w:sz w:val="28"/>
          <w:szCs w:val="28"/>
        </w:rPr>
        <w:t xml:space="preserve"> образовательным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9E660F">
        <w:rPr>
          <w:rFonts w:ascii="CIDFont+F1" w:hAnsi="CIDFont+F1"/>
          <w:color w:val="000000"/>
          <w:sz w:val="28"/>
          <w:szCs w:val="28"/>
        </w:rPr>
        <w:t>программам начального общего, основного общего и среднего общего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9E660F">
        <w:rPr>
          <w:rFonts w:ascii="CIDFont+F1" w:hAnsi="CIDFont+F1"/>
          <w:color w:val="000000"/>
          <w:sz w:val="28"/>
          <w:szCs w:val="28"/>
        </w:rPr>
        <w:lastRenderedPageBreak/>
        <w:t>образования</w:t>
      </w:r>
      <w:r w:rsidRPr="009E660F">
        <w:rPr>
          <w:rFonts w:ascii="CIDFont+F9" w:hAnsi="CIDFont+F9"/>
          <w:i/>
          <w:iCs/>
          <w:color w:val="000000"/>
        </w:rPr>
        <w:t xml:space="preserve"> </w:t>
      </w:r>
      <w:r>
        <w:rPr>
          <w:rFonts w:ascii="CIDFont+F9" w:hAnsi="CIDFont+F9"/>
          <w:i/>
          <w:iCs/>
          <w:color w:val="000000"/>
        </w:rPr>
        <w:t>(утвержден приказ Министерства образования и науки Российской Федерации (Минобрнауки России) от 30 августа 2013 года № 1015)</w:t>
      </w:r>
      <w:r>
        <w:rPr>
          <w:rFonts w:ascii="CIDFont+F1" w:hAnsi="CIDFont+F1"/>
          <w:color w:val="000000"/>
        </w:rPr>
        <w:t>;</w:t>
      </w:r>
    </w:p>
    <w:p w:rsidR="009E660F" w:rsidRPr="009E660F" w:rsidRDefault="009E660F" w:rsidP="00275E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b/>
          <w:sz w:val="28"/>
          <w:szCs w:val="28"/>
          <w:lang w:val="x-none" w:eastAsia="en-US"/>
        </w:rPr>
      </w:pPr>
      <w:r>
        <w:rPr>
          <w:rFonts w:ascii="CIDFont+F1" w:hAnsi="CIDFont+F1"/>
          <w:color w:val="000000"/>
          <w:sz w:val="28"/>
          <w:szCs w:val="28"/>
        </w:rPr>
        <w:t xml:space="preserve">Концепция Федеральной целевой программы развития образования на 2016-2020 годы </w:t>
      </w:r>
      <w:r>
        <w:rPr>
          <w:rFonts w:ascii="CIDFont+F9" w:hAnsi="CIDFont+F9"/>
          <w:i/>
          <w:iCs/>
          <w:color w:val="000000"/>
        </w:rPr>
        <w:t xml:space="preserve">(утверждена распоряжением Правительства Российской Федерации от 29 декабря 2014 г. N 2765-р); </w:t>
      </w:r>
    </w:p>
    <w:p w:rsidR="00FA1D2F" w:rsidRPr="00FA1D2F" w:rsidRDefault="009E660F" w:rsidP="00275E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b/>
          <w:sz w:val="28"/>
          <w:szCs w:val="28"/>
          <w:lang w:val="x-none" w:eastAsia="en-US"/>
        </w:rPr>
      </w:pPr>
      <w:r>
        <w:rPr>
          <w:rFonts w:ascii="CIDFont+F7" w:hAnsi="CIDFont+F7"/>
          <w:color w:val="000000"/>
          <w:sz w:val="28"/>
          <w:szCs w:val="28"/>
        </w:rPr>
        <w:sym w:font="Symbol" w:char="F0B7"/>
      </w:r>
      <w:r>
        <w:rPr>
          <w:rFonts w:ascii="CIDFont+F7" w:hAnsi="CIDFont+F7"/>
          <w:color w:val="000000"/>
          <w:sz w:val="28"/>
          <w:szCs w:val="28"/>
        </w:rPr>
        <w:t xml:space="preserve"> </w:t>
      </w:r>
      <w:r>
        <w:rPr>
          <w:rFonts w:ascii="CIDFont+F1" w:hAnsi="CIDFont+F1"/>
          <w:color w:val="000000"/>
          <w:sz w:val="28"/>
          <w:szCs w:val="28"/>
        </w:rPr>
        <w:t xml:space="preserve">Концепция Федеральной целевой программы «Русский язык» на 2016-2020 годы </w:t>
      </w:r>
      <w:r>
        <w:rPr>
          <w:rFonts w:ascii="CIDFont+F9" w:hAnsi="CIDFont+F9"/>
          <w:i/>
          <w:iCs/>
          <w:color w:val="000000"/>
        </w:rPr>
        <w:t>(утверждена распоряжением Правительства Российской Федерации от</w:t>
      </w:r>
      <w:r w:rsidR="00FA1D2F">
        <w:rPr>
          <w:rFonts w:ascii="CIDFont+F9" w:hAnsi="CIDFont+F9"/>
          <w:i/>
          <w:iCs/>
          <w:color w:val="000000"/>
        </w:rPr>
        <w:t xml:space="preserve"> </w:t>
      </w:r>
      <w:r>
        <w:rPr>
          <w:rFonts w:ascii="CIDFont+F9" w:hAnsi="CIDFont+F9"/>
          <w:i/>
          <w:iCs/>
          <w:color w:val="000000"/>
        </w:rPr>
        <w:t>20 декабря 2014 N 2647-р);</w:t>
      </w:r>
      <w:r w:rsidR="00FA1D2F">
        <w:rPr>
          <w:rFonts w:ascii="CIDFont+F9" w:hAnsi="CIDFont+F9"/>
          <w:i/>
          <w:iCs/>
          <w:color w:val="000000"/>
        </w:rPr>
        <w:t xml:space="preserve"> </w:t>
      </w:r>
    </w:p>
    <w:p w:rsidR="00FA1D2F" w:rsidRPr="00FA1D2F" w:rsidRDefault="009E660F" w:rsidP="00275E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b/>
          <w:sz w:val="28"/>
          <w:szCs w:val="28"/>
          <w:lang w:val="x-none" w:eastAsia="en-US"/>
        </w:rPr>
      </w:pPr>
      <w:r>
        <w:rPr>
          <w:rFonts w:ascii="CIDFont+F7" w:hAnsi="CIDFont+F7"/>
          <w:color w:val="000000"/>
        </w:rPr>
        <w:sym w:font="Symbol" w:char="F0B7"/>
      </w:r>
      <w:r>
        <w:rPr>
          <w:rFonts w:ascii="CIDFont+F7" w:hAnsi="CIDFont+F7"/>
          <w:color w:val="000000"/>
        </w:rPr>
        <w:t xml:space="preserve"> </w:t>
      </w:r>
      <w:r>
        <w:rPr>
          <w:rFonts w:ascii="CIDFont+F1" w:hAnsi="CIDFont+F1"/>
          <w:color w:val="000000"/>
          <w:sz w:val="28"/>
          <w:szCs w:val="28"/>
        </w:rPr>
        <w:t>Концепция преподавания русского языка и литературы в Российской</w:t>
      </w:r>
      <w:r w:rsidR="00FA1D2F">
        <w:rPr>
          <w:rFonts w:ascii="CIDFont+F1" w:hAnsi="CIDFont+F1"/>
          <w:color w:val="000000"/>
          <w:sz w:val="28"/>
          <w:szCs w:val="28"/>
        </w:rPr>
        <w:t xml:space="preserve"> </w:t>
      </w:r>
      <w:r>
        <w:rPr>
          <w:rFonts w:ascii="CIDFont+F1" w:hAnsi="CIDFont+F1"/>
          <w:color w:val="000000"/>
          <w:sz w:val="28"/>
          <w:szCs w:val="28"/>
        </w:rPr>
        <w:t xml:space="preserve">Федерации </w:t>
      </w:r>
      <w:r>
        <w:rPr>
          <w:rFonts w:ascii="CIDFont+F9" w:hAnsi="CIDFont+F9"/>
          <w:i/>
          <w:iCs/>
          <w:color w:val="000000"/>
        </w:rPr>
        <w:t>(утверждена распоряжением Правительства Российской Федерации</w:t>
      </w:r>
      <w:r w:rsidR="00FA1D2F">
        <w:rPr>
          <w:rFonts w:ascii="CIDFont+F9" w:hAnsi="CIDFont+F9"/>
          <w:i/>
          <w:iCs/>
          <w:color w:val="000000"/>
        </w:rPr>
        <w:t xml:space="preserve"> </w:t>
      </w:r>
      <w:r>
        <w:rPr>
          <w:rFonts w:ascii="CIDFont+F9" w:hAnsi="CIDFont+F9"/>
          <w:i/>
          <w:iCs/>
          <w:color w:val="000000"/>
        </w:rPr>
        <w:t>от 9 апреля 2016 г. №637-р);</w:t>
      </w:r>
      <w:r w:rsidR="00FA1D2F">
        <w:rPr>
          <w:rFonts w:ascii="CIDFont+F9" w:hAnsi="CIDFont+F9"/>
          <w:i/>
          <w:iCs/>
          <w:color w:val="000000"/>
        </w:rPr>
        <w:t xml:space="preserve"> </w:t>
      </w:r>
    </w:p>
    <w:p w:rsidR="00FA1D2F" w:rsidRPr="00FA1D2F" w:rsidRDefault="009E660F" w:rsidP="00275E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b/>
          <w:sz w:val="28"/>
          <w:szCs w:val="28"/>
          <w:lang w:val="x-none" w:eastAsia="en-US"/>
        </w:rPr>
      </w:pPr>
      <w:r>
        <w:rPr>
          <w:rFonts w:ascii="CIDFont+F7" w:hAnsi="CIDFont+F7"/>
          <w:color w:val="000000"/>
        </w:rPr>
        <w:sym w:font="Symbol" w:char="F0B7"/>
      </w:r>
      <w:r>
        <w:rPr>
          <w:rFonts w:ascii="CIDFont+F7" w:hAnsi="CIDFont+F7"/>
          <w:color w:val="000000"/>
        </w:rPr>
        <w:t xml:space="preserve"> </w:t>
      </w:r>
      <w:r>
        <w:rPr>
          <w:rFonts w:ascii="CIDFont+F1" w:hAnsi="CIDFont+F1"/>
          <w:color w:val="000000"/>
          <w:sz w:val="28"/>
          <w:szCs w:val="28"/>
        </w:rPr>
        <w:t>Концепция УМК по отечественной истории (историко-культурный</w:t>
      </w:r>
      <w:r w:rsidR="00FA1D2F">
        <w:rPr>
          <w:rFonts w:ascii="CIDFont+F1" w:hAnsi="CIDFont+F1"/>
          <w:color w:val="000000"/>
          <w:sz w:val="28"/>
          <w:szCs w:val="28"/>
        </w:rPr>
        <w:t xml:space="preserve"> </w:t>
      </w:r>
      <w:r>
        <w:rPr>
          <w:rFonts w:ascii="CIDFont+F1" w:hAnsi="CIDFont+F1"/>
          <w:color w:val="000000"/>
          <w:sz w:val="28"/>
          <w:szCs w:val="28"/>
        </w:rPr>
        <w:t xml:space="preserve">стандарт) </w:t>
      </w:r>
      <w:r>
        <w:rPr>
          <w:rFonts w:ascii="CIDFont+F9" w:hAnsi="CIDFont+F9"/>
          <w:i/>
          <w:iCs/>
          <w:color w:val="000000"/>
        </w:rPr>
        <w:t>(утвержден решением общего собрания Российского исторического</w:t>
      </w:r>
      <w:r w:rsidR="00FA1D2F">
        <w:rPr>
          <w:rFonts w:ascii="CIDFont+F9" w:hAnsi="CIDFont+F9"/>
          <w:i/>
          <w:iCs/>
          <w:color w:val="000000"/>
        </w:rPr>
        <w:t xml:space="preserve"> </w:t>
      </w:r>
      <w:r>
        <w:rPr>
          <w:rFonts w:ascii="CIDFont+F9" w:hAnsi="CIDFont+F9"/>
          <w:i/>
          <w:iCs/>
          <w:color w:val="000000"/>
        </w:rPr>
        <w:t>общества 19.05.2014);</w:t>
      </w:r>
    </w:p>
    <w:p w:rsidR="00FA1D2F" w:rsidRPr="00FA1D2F" w:rsidRDefault="009E660F" w:rsidP="00275E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b/>
          <w:sz w:val="28"/>
          <w:szCs w:val="28"/>
          <w:lang w:val="x-none" w:eastAsia="en-US"/>
        </w:rPr>
      </w:pPr>
      <w:r>
        <w:rPr>
          <w:rFonts w:ascii="CIDFont+F7" w:hAnsi="CIDFont+F7"/>
          <w:color w:val="000000"/>
        </w:rPr>
        <w:sym w:font="Symbol" w:char="F0B7"/>
      </w:r>
      <w:r>
        <w:rPr>
          <w:rFonts w:ascii="CIDFont+F7" w:hAnsi="CIDFont+F7"/>
          <w:color w:val="000000"/>
        </w:rPr>
        <w:t xml:space="preserve"> </w:t>
      </w:r>
      <w:r>
        <w:rPr>
          <w:rFonts w:ascii="CIDFont+F1" w:hAnsi="CIDFont+F1"/>
          <w:color w:val="000000"/>
          <w:sz w:val="28"/>
          <w:szCs w:val="28"/>
        </w:rPr>
        <w:t xml:space="preserve">Концепция поддержки детского и юношеского чтения в РФ </w:t>
      </w:r>
      <w:r>
        <w:rPr>
          <w:rFonts w:ascii="CIDFont+F9" w:hAnsi="CIDFont+F9"/>
          <w:i/>
          <w:iCs/>
          <w:color w:val="000000"/>
        </w:rPr>
        <w:t>(утверждена</w:t>
      </w:r>
      <w:r w:rsidR="00FA1D2F">
        <w:rPr>
          <w:rFonts w:ascii="CIDFont+F9" w:hAnsi="CIDFont+F9"/>
          <w:i/>
          <w:iCs/>
          <w:color w:val="000000"/>
        </w:rPr>
        <w:t xml:space="preserve"> </w:t>
      </w:r>
      <w:r>
        <w:rPr>
          <w:rFonts w:ascii="CIDFont+F9" w:hAnsi="CIDFont+F9"/>
          <w:i/>
          <w:iCs/>
          <w:color w:val="000000"/>
        </w:rPr>
        <w:t>распоряжением Правительства РФ от 03 июня 2017 года № 1155-р);</w:t>
      </w:r>
      <w:r w:rsidR="00FA1D2F">
        <w:rPr>
          <w:rFonts w:ascii="CIDFont+F9" w:hAnsi="CIDFont+F9"/>
          <w:i/>
          <w:iCs/>
          <w:color w:val="000000"/>
        </w:rPr>
        <w:t xml:space="preserve"> </w:t>
      </w:r>
    </w:p>
    <w:p w:rsidR="00FA1D2F" w:rsidRPr="00FA1D2F" w:rsidRDefault="009E660F" w:rsidP="00275E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b/>
          <w:sz w:val="28"/>
          <w:szCs w:val="28"/>
          <w:lang w:val="x-none" w:eastAsia="en-US"/>
        </w:rPr>
      </w:pPr>
      <w:r>
        <w:rPr>
          <w:rFonts w:ascii="CIDFont+F7" w:hAnsi="CIDFont+F7"/>
          <w:color w:val="000000"/>
          <w:sz w:val="28"/>
          <w:szCs w:val="28"/>
        </w:rPr>
        <w:sym w:font="Symbol" w:char="F0B7"/>
      </w:r>
      <w:r>
        <w:rPr>
          <w:rFonts w:ascii="CIDFont+F7" w:hAnsi="CIDFont+F7"/>
          <w:color w:val="000000"/>
          <w:sz w:val="28"/>
          <w:szCs w:val="28"/>
        </w:rPr>
        <w:t xml:space="preserve"> </w:t>
      </w:r>
      <w:r>
        <w:rPr>
          <w:rFonts w:ascii="CIDFont+F1" w:hAnsi="CIDFont+F1"/>
          <w:color w:val="000000"/>
          <w:sz w:val="28"/>
          <w:szCs w:val="28"/>
        </w:rPr>
        <w:t>Концепция развития математического образования в Российской</w:t>
      </w:r>
      <w:r w:rsidR="00FA1D2F">
        <w:rPr>
          <w:rFonts w:ascii="CIDFont+F1" w:hAnsi="CIDFont+F1"/>
          <w:color w:val="000000"/>
          <w:sz w:val="28"/>
          <w:szCs w:val="28"/>
        </w:rPr>
        <w:t xml:space="preserve"> </w:t>
      </w:r>
      <w:r>
        <w:rPr>
          <w:rFonts w:ascii="CIDFont+F1" w:hAnsi="CIDFont+F1"/>
          <w:color w:val="000000"/>
          <w:sz w:val="28"/>
          <w:szCs w:val="28"/>
        </w:rPr>
        <w:t xml:space="preserve">Федерации </w:t>
      </w:r>
      <w:r>
        <w:rPr>
          <w:rFonts w:ascii="CIDFont+F9" w:hAnsi="CIDFont+F9"/>
          <w:i/>
          <w:iCs/>
          <w:color w:val="000000"/>
        </w:rPr>
        <w:t>(утверждена распоряжением Правительства России от 24 декабря 2013</w:t>
      </w:r>
      <w:r w:rsidR="00FA1D2F">
        <w:rPr>
          <w:rFonts w:ascii="CIDFont+F9" w:hAnsi="CIDFont+F9"/>
          <w:i/>
          <w:iCs/>
          <w:color w:val="000000"/>
        </w:rPr>
        <w:t xml:space="preserve"> </w:t>
      </w:r>
      <w:r>
        <w:rPr>
          <w:rFonts w:ascii="CIDFont+F9" w:hAnsi="CIDFont+F9"/>
          <w:i/>
          <w:iCs/>
          <w:color w:val="000000"/>
        </w:rPr>
        <w:t>года № 2506-р);</w:t>
      </w:r>
      <w:r w:rsidR="00FA1D2F">
        <w:rPr>
          <w:rFonts w:ascii="CIDFont+F9" w:hAnsi="CIDFont+F9"/>
          <w:i/>
          <w:iCs/>
          <w:color w:val="000000"/>
        </w:rPr>
        <w:t xml:space="preserve"> </w:t>
      </w:r>
    </w:p>
    <w:p w:rsidR="00FA1D2F" w:rsidRPr="00FA1D2F" w:rsidRDefault="009E660F" w:rsidP="00275E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b/>
          <w:sz w:val="28"/>
          <w:szCs w:val="28"/>
          <w:lang w:val="x-none" w:eastAsia="en-US"/>
        </w:rPr>
      </w:pPr>
      <w:r>
        <w:rPr>
          <w:rFonts w:ascii="CIDFont+F7" w:hAnsi="CIDFont+F7"/>
          <w:color w:val="000000"/>
          <w:sz w:val="28"/>
          <w:szCs w:val="28"/>
        </w:rPr>
        <w:sym w:font="Symbol" w:char="F0B7"/>
      </w:r>
      <w:r>
        <w:rPr>
          <w:rFonts w:ascii="CIDFont+F7" w:hAnsi="CIDFont+F7"/>
          <w:color w:val="000000"/>
          <w:sz w:val="28"/>
          <w:szCs w:val="28"/>
        </w:rPr>
        <w:t xml:space="preserve"> </w:t>
      </w:r>
      <w:r>
        <w:rPr>
          <w:rFonts w:ascii="CIDFont+F1" w:hAnsi="CIDFont+F1"/>
          <w:color w:val="000000"/>
          <w:sz w:val="28"/>
          <w:szCs w:val="28"/>
        </w:rPr>
        <w:t>Приказ министерства образования и науки РФ от 31.03.2014 года № 253«Об утверждении федерального перечня учебников, рекомендованных к</w:t>
      </w:r>
      <w:r w:rsidR="00FA1D2F">
        <w:rPr>
          <w:rFonts w:ascii="CIDFont+F1" w:hAnsi="CIDFont+F1"/>
          <w:color w:val="000000"/>
          <w:sz w:val="28"/>
          <w:szCs w:val="28"/>
        </w:rPr>
        <w:t xml:space="preserve"> </w:t>
      </w:r>
      <w:r>
        <w:rPr>
          <w:rFonts w:ascii="CIDFont+F1" w:hAnsi="CIDFont+F1"/>
          <w:color w:val="000000"/>
          <w:sz w:val="28"/>
          <w:szCs w:val="28"/>
        </w:rPr>
        <w:t>использованию при реализации имеющих государственную аккредитацию</w:t>
      </w:r>
      <w:r w:rsidR="00FA1D2F">
        <w:rPr>
          <w:rFonts w:ascii="CIDFont+F1" w:hAnsi="CIDFont+F1"/>
          <w:color w:val="000000"/>
          <w:sz w:val="28"/>
          <w:szCs w:val="28"/>
        </w:rPr>
        <w:t xml:space="preserve"> </w:t>
      </w:r>
      <w:r>
        <w:rPr>
          <w:rFonts w:ascii="CIDFont+F1" w:hAnsi="CIDFont+F1"/>
          <w:color w:val="000000"/>
          <w:sz w:val="28"/>
          <w:szCs w:val="28"/>
        </w:rPr>
        <w:t>основных образовательных программ начального общего, основного</w:t>
      </w:r>
      <w:r w:rsidR="00FA1D2F">
        <w:rPr>
          <w:rFonts w:ascii="CIDFont+F1" w:hAnsi="CIDFont+F1"/>
          <w:color w:val="000000"/>
          <w:sz w:val="28"/>
          <w:szCs w:val="28"/>
        </w:rPr>
        <w:t xml:space="preserve"> </w:t>
      </w:r>
      <w:r>
        <w:rPr>
          <w:rFonts w:ascii="CIDFont+F1" w:hAnsi="CIDFont+F1"/>
          <w:color w:val="000000"/>
          <w:sz w:val="28"/>
          <w:szCs w:val="28"/>
        </w:rPr>
        <w:t>общего и среднего общего образования»;</w:t>
      </w:r>
      <w:r w:rsidR="00FA1D2F">
        <w:rPr>
          <w:rFonts w:ascii="CIDFont+F1" w:hAnsi="CIDFont+F1"/>
          <w:color w:val="000000"/>
          <w:sz w:val="28"/>
          <w:szCs w:val="28"/>
        </w:rPr>
        <w:t xml:space="preserve"> </w:t>
      </w:r>
    </w:p>
    <w:p w:rsidR="00FA1D2F" w:rsidRPr="00FA1D2F" w:rsidRDefault="009E660F" w:rsidP="00275E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i/>
          <w:lang w:eastAsia="ru-RU"/>
        </w:rPr>
      </w:pPr>
      <w:r>
        <w:rPr>
          <w:rFonts w:ascii="CIDFont+F7" w:hAnsi="CIDFont+F7"/>
          <w:color w:val="000000"/>
          <w:sz w:val="28"/>
          <w:szCs w:val="28"/>
        </w:rPr>
        <w:sym w:font="Symbol" w:char="F0B7"/>
      </w:r>
      <w:r w:rsidRPr="00FA1D2F">
        <w:rPr>
          <w:rFonts w:ascii="CIDFont+F7" w:hAnsi="CIDFont+F7"/>
          <w:color w:val="000000"/>
          <w:sz w:val="28"/>
          <w:szCs w:val="28"/>
        </w:rPr>
        <w:t xml:space="preserve"> </w:t>
      </w:r>
      <w:r w:rsidRPr="00FA1D2F">
        <w:rPr>
          <w:rFonts w:ascii="CIDFont+F1" w:hAnsi="CIDFont+F1"/>
          <w:color w:val="000000"/>
          <w:sz w:val="28"/>
          <w:szCs w:val="28"/>
        </w:rPr>
        <w:t>Приказ министерства образования и науки РФ от 09.06.2016 года № 699</w:t>
      </w:r>
      <w:r w:rsidR="00FA1D2F" w:rsidRPr="00FA1D2F">
        <w:rPr>
          <w:rFonts w:ascii="CIDFont+F1" w:hAnsi="CIDFont+F1"/>
          <w:color w:val="000000"/>
          <w:sz w:val="28"/>
          <w:szCs w:val="28"/>
        </w:rPr>
        <w:t xml:space="preserve"> </w:t>
      </w:r>
      <w:r w:rsidR="00FA1D2F">
        <w:rPr>
          <w:rFonts w:ascii="CIDFont+F1" w:hAnsi="CIDFont+F1"/>
          <w:color w:val="000000"/>
          <w:sz w:val="28"/>
          <w:szCs w:val="28"/>
        </w:rPr>
        <w:t xml:space="preserve">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FA1D2F" w:rsidRPr="00FA1D2F" w:rsidRDefault="00FA1D2F" w:rsidP="00FA1D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i/>
          <w:lang w:eastAsia="ru-RU"/>
        </w:rPr>
      </w:pPr>
      <w:r>
        <w:rPr>
          <w:rFonts w:ascii="CIDFont+F7" w:hAnsi="CIDFont+F7"/>
          <w:color w:val="000000"/>
          <w:sz w:val="28"/>
          <w:szCs w:val="28"/>
        </w:rPr>
        <w:sym w:font="Symbol" w:char="F0B7"/>
      </w:r>
      <w:r w:rsidR="00D43F71" w:rsidRPr="00FA1D2F">
        <w:rPr>
          <w:sz w:val="28"/>
          <w:szCs w:val="28"/>
        </w:rPr>
        <w:t>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FA1D2F" w:rsidRPr="00FA1D2F" w:rsidRDefault="00D43F71" w:rsidP="00FA1D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i/>
          <w:sz w:val="28"/>
          <w:szCs w:val="28"/>
          <w:lang w:eastAsia="ru-RU"/>
        </w:rPr>
      </w:pPr>
      <w:r w:rsidRPr="00FA1D2F">
        <w:rPr>
          <w:sz w:val="28"/>
          <w:szCs w:val="28"/>
        </w:rPr>
        <w:t>Государственная программа Российской Федерации «Развитие науки и технологий на 2013-2020 годы», утвержденная постановлением Правительства Российской Федерации от 15 апреля 2014 года № 301;</w:t>
      </w:r>
    </w:p>
    <w:p w:rsidR="00FA1D2F" w:rsidRDefault="00D43F71" w:rsidP="00D43F71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i/>
          <w:sz w:val="28"/>
          <w:szCs w:val="28"/>
          <w:lang w:eastAsia="ru-RU"/>
        </w:rPr>
      </w:pPr>
      <w:r>
        <w:t>Концепция развития математического образования в Российской Федерации, утвержденная распоряжением Правительства России от 24 декабря 2013 года № 2506-р;</w:t>
      </w:r>
    </w:p>
    <w:p w:rsidR="00FA1D2F" w:rsidRDefault="00D43F71" w:rsidP="00D43F71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i/>
          <w:sz w:val="28"/>
          <w:szCs w:val="28"/>
          <w:lang w:eastAsia="ru-RU"/>
        </w:rPr>
      </w:pPr>
      <w:r w:rsidRPr="00FA1D2F">
        <w:rPr>
          <w:sz w:val="28"/>
          <w:szCs w:val="28"/>
        </w:rPr>
        <w:t xml:space="preserve">Концепция развития географического образования в Российской Федерации, утвержденная на коллегии Министерства просвещения Российской Федерации 24 декабря 2018г.; </w:t>
      </w:r>
    </w:p>
    <w:p w:rsidR="00FA1D2F" w:rsidRDefault="00D43F71" w:rsidP="00D43F71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i/>
          <w:sz w:val="28"/>
          <w:szCs w:val="28"/>
          <w:lang w:eastAsia="ru-RU"/>
        </w:rPr>
      </w:pPr>
      <w:r w:rsidRPr="00FA1D2F">
        <w:rPr>
          <w:sz w:val="28"/>
          <w:szCs w:val="28"/>
        </w:rPr>
        <w:t xml:space="preserve">Концепция преподавания предметной области «Основы безопасности жизнедеятельности» в образовательных организациях Российской Федерации, реализующие основные общеобразовательные программы, утвержденная на коллегии Министерства просвещения Российской Федерации 24 декабря 2018г.; </w:t>
      </w:r>
    </w:p>
    <w:p w:rsidR="00D43F71" w:rsidRPr="00FA1D2F" w:rsidRDefault="00D43F71" w:rsidP="00D43F71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i/>
          <w:sz w:val="28"/>
          <w:szCs w:val="28"/>
          <w:lang w:eastAsia="ru-RU"/>
        </w:rPr>
      </w:pPr>
      <w:r w:rsidRPr="00FA1D2F">
        <w:rPr>
          <w:sz w:val="28"/>
          <w:szCs w:val="28"/>
        </w:rPr>
        <w:t>Концепция преподавания предметной области «</w:t>
      </w:r>
      <w:r w:rsidR="00164140" w:rsidRPr="00FA1D2F">
        <w:rPr>
          <w:sz w:val="28"/>
          <w:szCs w:val="28"/>
        </w:rPr>
        <w:t>Обществознание</w:t>
      </w:r>
      <w:r w:rsidRPr="00FA1D2F">
        <w:rPr>
          <w:sz w:val="28"/>
          <w:szCs w:val="28"/>
        </w:rPr>
        <w:t xml:space="preserve">» в образовательных организациях Российской Федерации, реализующие основные общеобразовательные программы, утвержденная на коллегии </w:t>
      </w:r>
      <w:r w:rsidRPr="00FA1D2F">
        <w:rPr>
          <w:sz w:val="28"/>
          <w:szCs w:val="28"/>
        </w:rPr>
        <w:lastRenderedPageBreak/>
        <w:t xml:space="preserve">Министерства просвещения Российской Федерации 24 декабря 2018г.; </w:t>
      </w:r>
    </w:p>
    <w:p w:rsidR="00D43F71" w:rsidRPr="004850B3" w:rsidRDefault="00D43F71" w:rsidP="004850B3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 w:rsidRPr="004850B3">
        <w:rPr>
          <w:b/>
          <w:bCs/>
          <w:sz w:val="28"/>
          <w:szCs w:val="28"/>
        </w:rPr>
        <w:t>Региональн</w:t>
      </w:r>
      <w:r w:rsidR="00FA1D2F">
        <w:rPr>
          <w:b/>
          <w:bCs/>
          <w:sz w:val="28"/>
          <w:szCs w:val="28"/>
        </w:rPr>
        <w:t>ый</w:t>
      </w:r>
      <w:r w:rsidRPr="004850B3">
        <w:rPr>
          <w:b/>
          <w:bCs/>
          <w:sz w:val="28"/>
          <w:szCs w:val="28"/>
        </w:rPr>
        <w:t xml:space="preserve"> уров</w:t>
      </w:r>
      <w:r w:rsidR="00FA1D2F">
        <w:rPr>
          <w:b/>
          <w:bCs/>
          <w:sz w:val="28"/>
          <w:szCs w:val="28"/>
        </w:rPr>
        <w:t>ень</w:t>
      </w:r>
      <w:r w:rsidRPr="004850B3">
        <w:rPr>
          <w:b/>
          <w:bCs/>
          <w:sz w:val="28"/>
          <w:szCs w:val="28"/>
        </w:rPr>
        <w:t>:</w:t>
      </w:r>
    </w:p>
    <w:p w:rsidR="00FA1D2F" w:rsidRPr="00497F7F" w:rsidRDefault="00D43F71" w:rsidP="004850B3">
      <w:pPr>
        <w:pStyle w:val="af1"/>
        <w:numPr>
          <w:ilvl w:val="1"/>
          <w:numId w:val="22"/>
        </w:numPr>
        <w:ind w:left="0" w:firstLine="284"/>
        <w:jc w:val="both"/>
        <w:rPr>
          <w:b/>
          <w:i/>
          <w:sz w:val="28"/>
          <w:szCs w:val="28"/>
        </w:rPr>
      </w:pPr>
      <w:r w:rsidRPr="00497F7F">
        <w:rPr>
          <w:color w:val="000000"/>
          <w:sz w:val="28"/>
          <w:szCs w:val="28"/>
        </w:rPr>
        <w:t xml:space="preserve">Закон  Белгородской области «Об образовании в Белгородской области» </w:t>
      </w:r>
      <w:r w:rsidRPr="00497F7F">
        <w:rPr>
          <w:i/>
          <w:color w:val="000000"/>
          <w:sz w:val="28"/>
          <w:szCs w:val="28"/>
        </w:rPr>
        <w:t>(принят Белгородской областной Думой от 31.10.2014 № 314);</w:t>
      </w:r>
    </w:p>
    <w:p w:rsidR="00FA1D2F" w:rsidRPr="00497F7F" w:rsidRDefault="00FA1D2F" w:rsidP="004850B3">
      <w:pPr>
        <w:pStyle w:val="af1"/>
        <w:numPr>
          <w:ilvl w:val="1"/>
          <w:numId w:val="22"/>
        </w:numPr>
        <w:ind w:left="0" w:firstLine="284"/>
        <w:jc w:val="both"/>
        <w:rPr>
          <w:b/>
          <w:i/>
          <w:sz w:val="28"/>
          <w:szCs w:val="28"/>
        </w:rPr>
      </w:pPr>
      <w:r w:rsidRPr="00497F7F">
        <w:rPr>
          <w:rFonts w:ascii="CIDFont+F1" w:hAnsi="CIDFont+F1"/>
          <w:color w:val="000000"/>
          <w:sz w:val="28"/>
          <w:szCs w:val="28"/>
        </w:rPr>
        <w:t>Закон Белгородской области «Об установлении регионального компонента</w:t>
      </w:r>
      <w:r w:rsidRPr="00497F7F">
        <w:rPr>
          <w:rFonts w:ascii="CIDFont+F1" w:hAnsi="CIDFont+F1"/>
          <w:color w:val="000000"/>
          <w:sz w:val="28"/>
          <w:szCs w:val="28"/>
          <w:lang w:val="ru-RU"/>
        </w:rPr>
        <w:t xml:space="preserve"> </w:t>
      </w:r>
      <w:r w:rsidRPr="00497F7F">
        <w:rPr>
          <w:rFonts w:ascii="CIDFont+F1" w:hAnsi="CIDFont+F1"/>
          <w:color w:val="000000"/>
          <w:sz w:val="28"/>
          <w:szCs w:val="28"/>
        </w:rPr>
        <w:t>государственных образовательных стандартов общего образования в</w:t>
      </w:r>
      <w:r w:rsidRPr="00497F7F">
        <w:rPr>
          <w:rFonts w:ascii="CIDFont+F1" w:hAnsi="CIDFont+F1"/>
          <w:color w:val="000000"/>
          <w:sz w:val="28"/>
          <w:szCs w:val="28"/>
          <w:lang w:val="ru-RU"/>
        </w:rPr>
        <w:t xml:space="preserve"> </w:t>
      </w:r>
      <w:r w:rsidRPr="00497F7F">
        <w:rPr>
          <w:rFonts w:ascii="CIDFont+F1" w:hAnsi="CIDFont+F1"/>
          <w:color w:val="000000"/>
          <w:sz w:val="28"/>
          <w:szCs w:val="28"/>
        </w:rPr>
        <w:t xml:space="preserve">Белгородской области» </w:t>
      </w:r>
      <w:r w:rsidRPr="00497F7F">
        <w:rPr>
          <w:rFonts w:ascii="CIDFont+F9" w:hAnsi="CIDFont+F9"/>
          <w:i/>
          <w:iCs/>
          <w:color w:val="000000"/>
          <w:sz w:val="28"/>
          <w:szCs w:val="28"/>
        </w:rPr>
        <w:t>(в редакции законов Белгородской области от 04.06.2009 №282, от 03.05.2011 № 34);</w:t>
      </w:r>
    </w:p>
    <w:p w:rsidR="00FA1D2F" w:rsidRPr="00497F7F" w:rsidRDefault="00D43F71" w:rsidP="004850B3">
      <w:pPr>
        <w:pStyle w:val="af1"/>
        <w:numPr>
          <w:ilvl w:val="1"/>
          <w:numId w:val="22"/>
        </w:numPr>
        <w:ind w:left="0" w:firstLine="284"/>
        <w:jc w:val="both"/>
        <w:rPr>
          <w:b/>
          <w:i/>
          <w:sz w:val="28"/>
          <w:szCs w:val="28"/>
        </w:rPr>
      </w:pPr>
      <w:r w:rsidRPr="00497F7F">
        <w:rPr>
          <w:color w:val="000000"/>
          <w:sz w:val="28"/>
          <w:szCs w:val="28"/>
        </w:rPr>
        <w:t xml:space="preserve">Стратегия развития дошкольного, общего и дополнительного образования Белгородской области на 2013-2020гг. </w:t>
      </w:r>
      <w:r w:rsidRPr="00497F7F">
        <w:rPr>
          <w:i/>
          <w:color w:val="000000"/>
          <w:sz w:val="28"/>
          <w:szCs w:val="28"/>
        </w:rPr>
        <w:t>(утверждена Постановлением Правительства Белгородской области от 28 октября 2013 года № 431-ПП;)</w:t>
      </w:r>
      <w:r w:rsidR="00FA1D2F" w:rsidRPr="00497F7F">
        <w:rPr>
          <w:b/>
          <w:color w:val="000000"/>
          <w:sz w:val="28"/>
          <w:szCs w:val="28"/>
          <w:lang w:val="ru-RU"/>
        </w:rPr>
        <w:t>;</w:t>
      </w:r>
    </w:p>
    <w:p w:rsidR="00FA1D2F" w:rsidRPr="00497F7F" w:rsidRDefault="00D43F71" w:rsidP="00FA1D2F">
      <w:pPr>
        <w:pStyle w:val="af1"/>
        <w:numPr>
          <w:ilvl w:val="1"/>
          <w:numId w:val="22"/>
        </w:numPr>
        <w:ind w:left="0" w:firstLine="284"/>
        <w:jc w:val="both"/>
        <w:rPr>
          <w:b/>
          <w:i/>
          <w:sz w:val="28"/>
          <w:szCs w:val="28"/>
        </w:rPr>
      </w:pPr>
      <w:r w:rsidRPr="00497F7F">
        <w:rPr>
          <w:sz w:val="28"/>
          <w:szCs w:val="28"/>
        </w:rPr>
        <w:t>Концепция программы «Формирование регионального солидарного общества», утвержденная распоряжением губернатора Белгородской области от 03 мая 2011 года № 305-р;</w:t>
      </w:r>
    </w:p>
    <w:p w:rsidR="00FA1D2F" w:rsidRPr="00497F7F" w:rsidRDefault="00D43F71" w:rsidP="00FA1D2F">
      <w:pPr>
        <w:pStyle w:val="af1"/>
        <w:numPr>
          <w:ilvl w:val="1"/>
          <w:numId w:val="22"/>
        </w:numPr>
        <w:ind w:left="0" w:firstLine="284"/>
        <w:jc w:val="both"/>
        <w:rPr>
          <w:b/>
          <w:i/>
          <w:sz w:val="28"/>
          <w:szCs w:val="28"/>
        </w:rPr>
      </w:pPr>
      <w:r w:rsidRPr="00497F7F">
        <w:rPr>
          <w:sz w:val="28"/>
          <w:szCs w:val="28"/>
        </w:rPr>
        <w:t>Государственная программа Белгородской области «Развитие образования Белгородской области на 2014-2020 годы», утвержденн</w:t>
      </w:r>
      <w:r w:rsidR="00497F7F" w:rsidRPr="00497F7F">
        <w:rPr>
          <w:sz w:val="28"/>
          <w:szCs w:val="28"/>
        </w:rPr>
        <w:t>ая постановлением Правительств</w:t>
      </w:r>
      <w:r w:rsidR="00497F7F" w:rsidRPr="00497F7F">
        <w:rPr>
          <w:sz w:val="28"/>
          <w:szCs w:val="28"/>
          <w:lang w:val="ru-RU"/>
        </w:rPr>
        <w:t xml:space="preserve"> </w:t>
      </w:r>
      <w:r w:rsidRPr="00497F7F">
        <w:rPr>
          <w:sz w:val="28"/>
          <w:szCs w:val="28"/>
        </w:rPr>
        <w:t>Белгородской</w:t>
      </w:r>
      <w:r w:rsidRPr="00497F7F">
        <w:rPr>
          <w:sz w:val="28"/>
          <w:szCs w:val="28"/>
        </w:rPr>
        <w:tab/>
        <w:t>области от 30 декабря 2013 года № 528-пп;</w:t>
      </w:r>
    </w:p>
    <w:p w:rsidR="00FA1D2F" w:rsidRPr="00497F7F" w:rsidRDefault="00D43F71" w:rsidP="004850B3">
      <w:pPr>
        <w:pStyle w:val="af1"/>
        <w:numPr>
          <w:ilvl w:val="1"/>
          <w:numId w:val="22"/>
        </w:numPr>
        <w:ind w:left="0" w:firstLine="284"/>
        <w:jc w:val="both"/>
        <w:rPr>
          <w:b/>
          <w:i/>
          <w:sz w:val="28"/>
          <w:szCs w:val="28"/>
        </w:rPr>
      </w:pPr>
      <w:r w:rsidRPr="00497F7F">
        <w:rPr>
          <w:sz w:val="28"/>
          <w:szCs w:val="28"/>
        </w:rPr>
        <w:t>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FA1D2F" w:rsidRPr="00497F7F" w:rsidRDefault="00D43F71" w:rsidP="004850B3">
      <w:pPr>
        <w:pStyle w:val="af1"/>
        <w:numPr>
          <w:ilvl w:val="1"/>
          <w:numId w:val="22"/>
        </w:numPr>
        <w:ind w:left="0" w:firstLine="284"/>
        <w:jc w:val="both"/>
        <w:rPr>
          <w:b/>
          <w:i/>
          <w:sz w:val="28"/>
          <w:szCs w:val="28"/>
        </w:rPr>
      </w:pPr>
      <w:r w:rsidRPr="00497F7F">
        <w:rPr>
          <w:sz w:val="28"/>
          <w:szCs w:val="28"/>
        </w:rPr>
        <w:t>Приказ департамента образования Белгородской области от 27.08.2015г. №3593 «О внедрении интегрированного курса «Белгородоведение»;</w:t>
      </w:r>
    </w:p>
    <w:p w:rsidR="00D43F71" w:rsidRPr="00497F7F" w:rsidRDefault="00D43F71" w:rsidP="004850B3">
      <w:pPr>
        <w:pStyle w:val="af1"/>
        <w:numPr>
          <w:ilvl w:val="1"/>
          <w:numId w:val="22"/>
        </w:numPr>
        <w:ind w:left="0" w:firstLine="284"/>
        <w:jc w:val="both"/>
        <w:rPr>
          <w:b/>
          <w:i/>
          <w:sz w:val="28"/>
          <w:szCs w:val="28"/>
        </w:rPr>
      </w:pPr>
      <w:r w:rsidRPr="00497F7F">
        <w:rPr>
          <w:sz w:val="28"/>
          <w:szCs w:val="28"/>
        </w:rPr>
        <w:t xml:space="preserve">Методические письма департамента образования Белгородской области, Белгородского института развития образования  о преподавании предметов </w:t>
      </w:r>
    </w:p>
    <w:p w:rsidR="00880567" w:rsidRDefault="00880567" w:rsidP="00880567">
      <w:pPr>
        <w:tabs>
          <w:tab w:val="left" w:pos="360"/>
        </w:tabs>
        <w:jc w:val="center"/>
        <w:rPr>
          <w:rFonts w:ascii="CIDFont+F10" w:hAnsi="CIDFont+F10"/>
          <w:b/>
          <w:bCs/>
          <w:i/>
          <w:iCs/>
          <w:color w:val="000000"/>
          <w:sz w:val="28"/>
          <w:szCs w:val="28"/>
        </w:rPr>
      </w:pPr>
      <w:r>
        <w:rPr>
          <w:rFonts w:ascii="CIDFont+F10" w:hAnsi="CIDFont+F10"/>
          <w:b/>
          <w:bCs/>
          <w:i/>
          <w:iCs/>
          <w:color w:val="000000"/>
          <w:sz w:val="28"/>
          <w:szCs w:val="28"/>
        </w:rPr>
        <w:t>Инструктивные и методические материалы</w:t>
      </w:r>
    </w:p>
    <w:p w:rsidR="00880567" w:rsidRDefault="00880567" w:rsidP="00880567">
      <w:pPr>
        <w:numPr>
          <w:ilvl w:val="0"/>
          <w:numId w:val="26"/>
        </w:numPr>
        <w:tabs>
          <w:tab w:val="left" w:pos="360"/>
        </w:tabs>
        <w:ind w:left="0" w:firstLine="284"/>
        <w:jc w:val="both"/>
        <w:rPr>
          <w:rFonts w:ascii="CIDFont+F1" w:hAnsi="CIDFont+F1"/>
          <w:color w:val="000000"/>
          <w:sz w:val="28"/>
          <w:szCs w:val="28"/>
        </w:rPr>
      </w:pPr>
      <w:r>
        <w:rPr>
          <w:rFonts w:ascii="CIDFont+F1" w:hAnsi="CIDFont+F1"/>
          <w:color w:val="000000"/>
          <w:sz w:val="28"/>
          <w:szCs w:val="28"/>
        </w:rPr>
        <w:t xml:space="preserve">Инструктивное письмо департамента образования, культуры и молодёжной политики Белгородской области от 05.05.2008 года №9- 06/1847-ЛИ «Об организации начальной профессиональной подготовки в условиях реализации универсального и профильного обучения»; </w:t>
      </w:r>
    </w:p>
    <w:p w:rsidR="00880567" w:rsidRDefault="00880567" w:rsidP="00880567">
      <w:pPr>
        <w:numPr>
          <w:ilvl w:val="0"/>
          <w:numId w:val="26"/>
        </w:numPr>
        <w:tabs>
          <w:tab w:val="left" w:pos="360"/>
        </w:tabs>
        <w:ind w:left="0" w:firstLine="284"/>
        <w:jc w:val="both"/>
        <w:rPr>
          <w:rFonts w:ascii="CIDFont+F1" w:hAnsi="CIDFont+F1"/>
          <w:color w:val="000000"/>
          <w:sz w:val="28"/>
          <w:szCs w:val="28"/>
        </w:rPr>
      </w:pPr>
      <w:r w:rsidRPr="00880567">
        <w:rPr>
          <w:rFonts w:ascii="CIDFont+F1" w:hAnsi="CIDFont+F1"/>
          <w:color w:val="000000"/>
          <w:sz w:val="28"/>
          <w:szCs w:val="28"/>
        </w:rPr>
        <w:t>Инструктивное письмо департамента образования Белгородской области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880567">
        <w:rPr>
          <w:rFonts w:ascii="CIDFont+F1" w:hAnsi="CIDFont+F1"/>
          <w:color w:val="000000"/>
          <w:sz w:val="28"/>
          <w:szCs w:val="28"/>
        </w:rPr>
        <w:t xml:space="preserve">от 19.02.2014 года № 9-06/999-НМ «О формах промежуточной аттестации»; </w:t>
      </w:r>
    </w:p>
    <w:p w:rsidR="00880567" w:rsidRDefault="00880567" w:rsidP="00880567">
      <w:pPr>
        <w:numPr>
          <w:ilvl w:val="0"/>
          <w:numId w:val="26"/>
        </w:numPr>
        <w:tabs>
          <w:tab w:val="left" w:pos="360"/>
        </w:tabs>
        <w:ind w:left="0" w:firstLine="284"/>
        <w:jc w:val="both"/>
        <w:rPr>
          <w:rFonts w:ascii="CIDFont+F1" w:hAnsi="CIDFont+F1"/>
          <w:color w:val="000000"/>
          <w:sz w:val="28"/>
          <w:szCs w:val="28"/>
        </w:rPr>
      </w:pPr>
      <w:r w:rsidRPr="00880567">
        <w:rPr>
          <w:rFonts w:ascii="CIDFont+F1" w:hAnsi="CIDFont+F1"/>
          <w:color w:val="000000"/>
          <w:sz w:val="28"/>
          <w:szCs w:val="28"/>
        </w:rPr>
        <w:t>Инструктивное письмо департамента образования Белгородской области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880567">
        <w:rPr>
          <w:rFonts w:ascii="CIDFont+F1" w:hAnsi="CIDFont+F1"/>
          <w:color w:val="000000"/>
          <w:sz w:val="28"/>
          <w:szCs w:val="28"/>
        </w:rPr>
        <w:t>от 21.02.2014 года № 9-06/1086-НМ «О промежуточной аттестации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880567">
        <w:rPr>
          <w:rFonts w:ascii="CIDFont+F1" w:hAnsi="CIDFont+F1"/>
          <w:color w:val="000000"/>
          <w:sz w:val="28"/>
          <w:szCs w:val="28"/>
        </w:rPr>
        <w:t>обучающихся общеобразовательных учреждений»;</w:t>
      </w:r>
    </w:p>
    <w:p w:rsidR="00880567" w:rsidRPr="00880567" w:rsidRDefault="00880567" w:rsidP="00880567">
      <w:pPr>
        <w:numPr>
          <w:ilvl w:val="0"/>
          <w:numId w:val="26"/>
        </w:numPr>
        <w:tabs>
          <w:tab w:val="left" w:pos="360"/>
        </w:tabs>
        <w:ind w:left="0" w:firstLine="284"/>
        <w:jc w:val="both"/>
        <w:rPr>
          <w:rFonts w:ascii="CIDFont+F1" w:hAnsi="CIDFont+F1"/>
          <w:color w:val="000000"/>
          <w:sz w:val="28"/>
          <w:szCs w:val="28"/>
        </w:rPr>
      </w:pPr>
      <w:r>
        <w:rPr>
          <w:rFonts w:ascii="CIDFont+F7" w:hAnsi="CIDFont+F7"/>
          <w:color w:val="000000"/>
        </w:rPr>
        <w:sym w:font="Symbol" w:char="F0B7"/>
      </w:r>
      <w:r w:rsidRPr="00880567">
        <w:rPr>
          <w:rFonts w:ascii="CIDFont+F7" w:hAnsi="CIDFont+F7"/>
          <w:color w:val="000000"/>
        </w:rPr>
        <w:t xml:space="preserve"> </w:t>
      </w:r>
      <w:r w:rsidRPr="00880567">
        <w:rPr>
          <w:rFonts w:ascii="CIDFont+F1" w:hAnsi="CIDFont+F1"/>
          <w:color w:val="000000"/>
          <w:sz w:val="28"/>
          <w:szCs w:val="28"/>
        </w:rPr>
        <w:t>Инструктивное письмо департамента образования Белгородской области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880567">
        <w:rPr>
          <w:rFonts w:ascii="CIDFont+F1" w:hAnsi="CIDFont+F1"/>
          <w:color w:val="000000"/>
          <w:sz w:val="28"/>
          <w:szCs w:val="28"/>
        </w:rPr>
        <w:t>от 22.05.2014 года № 9-06/3335-НМ «О некоторых аспектах организации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880567">
        <w:rPr>
          <w:rFonts w:ascii="CIDFont+F1" w:hAnsi="CIDFont+F1"/>
          <w:color w:val="000000"/>
          <w:sz w:val="28"/>
          <w:szCs w:val="28"/>
        </w:rPr>
        <w:t>и проведения промежуточной аттестации обучающихся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880567">
        <w:rPr>
          <w:rFonts w:ascii="CIDFont+F1" w:hAnsi="CIDFont+F1"/>
          <w:color w:val="000000"/>
          <w:sz w:val="28"/>
          <w:szCs w:val="28"/>
        </w:rPr>
        <w:t>общеобразовательных организаций»;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>
        <w:rPr>
          <w:rFonts w:ascii="CIDFont+F7" w:hAnsi="CIDFont+F7"/>
          <w:color w:val="000000"/>
          <w:sz w:val="28"/>
          <w:szCs w:val="28"/>
        </w:rPr>
        <w:t xml:space="preserve"> </w:t>
      </w:r>
    </w:p>
    <w:p w:rsidR="00880567" w:rsidRPr="00880567" w:rsidRDefault="00880567" w:rsidP="00880567">
      <w:pPr>
        <w:numPr>
          <w:ilvl w:val="0"/>
          <w:numId w:val="26"/>
        </w:numPr>
        <w:tabs>
          <w:tab w:val="left" w:pos="360"/>
        </w:tabs>
        <w:ind w:left="0" w:firstLine="284"/>
        <w:jc w:val="both"/>
        <w:rPr>
          <w:rFonts w:ascii="CIDFont+F1" w:hAnsi="CIDFont+F1"/>
          <w:color w:val="000000"/>
          <w:sz w:val="28"/>
          <w:szCs w:val="28"/>
        </w:rPr>
      </w:pPr>
      <w:r>
        <w:rPr>
          <w:rFonts w:ascii="CIDFont+F7" w:hAnsi="CIDFont+F7"/>
          <w:color w:val="000000"/>
          <w:sz w:val="28"/>
          <w:szCs w:val="28"/>
        </w:rPr>
        <w:sym w:font="Symbol" w:char="F0B7"/>
      </w:r>
      <w:r w:rsidRPr="00880567">
        <w:rPr>
          <w:rFonts w:ascii="CIDFont+F7" w:hAnsi="CIDFont+F7"/>
          <w:color w:val="000000"/>
          <w:sz w:val="28"/>
          <w:szCs w:val="28"/>
        </w:rPr>
        <w:t xml:space="preserve"> </w:t>
      </w:r>
      <w:r w:rsidRPr="00880567">
        <w:rPr>
          <w:rFonts w:ascii="CIDFont+F1" w:hAnsi="CIDFont+F1"/>
          <w:color w:val="000000"/>
          <w:sz w:val="28"/>
          <w:szCs w:val="28"/>
        </w:rPr>
        <w:t xml:space="preserve">Инструктивное письмо департамента образования Белгородской </w:t>
      </w:r>
      <w:r w:rsidRPr="00880567">
        <w:rPr>
          <w:rFonts w:ascii="CIDFont+F1" w:hAnsi="CIDFont+F1"/>
          <w:color w:val="000000"/>
          <w:sz w:val="28"/>
          <w:szCs w:val="28"/>
        </w:rPr>
        <w:lastRenderedPageBreak/>
        <w:t>области</w:t>
      </w:r>
      <w:r>
        <w:rPr>
          <w:rFonts w:ascii="CIDFont+F1" w:hAnsi="CIDFont+F1"/>
          <w:color w:val="000000"/>
          <w:sz w:val="28"/>
          <w:szCs w:val="28"/>
        </w:rPr>
        <w:t xml:space="preserve"> </w:t>
      </w:r>
      <w:r w:rsidRPr="00880567">
        <w:rPr>
          <w:rFonts w:ascii="CIDFont+F1" w:hAnsi="CIDFont+F1"/>
          <w:color w:val="000000"/>
          <w:sz w:val="28"/>
          <w:szCs w:val="28"/>
        </w:rPr>
        <w:t>от 18.06.2014 года № 9-06/3968-НМ «Об использовании учебников и учебных пособий»;</w:t>
      </w:r>
    </w:p>
    <w:p w:rsidR="00880567" w:rsidRDefault="00880567" w:rsidP="004850B3">
      <w:pPr>
        <w:tabs>
          <w:tab w:val="left" w:pos="360"/>
        </w:tabs>
        <w:jc w:val="both"/>
        <w:rPr>
          <w:rFonts w:ascii="CIDFont+F1" w:hAnsi="CIDFont+F1"/>
          <w:color w:val="000000"/>
          <w:sz w:val="28"/>
          <w:szCs w:val="28"/>
        </w:rPr>
      </w:pPr>
      <w:r>
        <w:rPr>
          <w:rFonts w:ascii="CIDFont+F7" w:hAnsi="CIDFont+F7"/>
          <w:color w:val="000000"/>
          <w:sz w:val="28"/>
          <w:szCs w:val="28"/>
        </w:rPr>
        <w:sym w:font="Symbol" w:char="F0B7"/>
      </w:r>
      <w:r>
        <w:rPr>
          <w:rFonts w:ascii="CIDFont+F7" w:hAnsi="CIDFont+F7"/>
          <w:color w:val="000000"/>
          <w:sz w:val="28"/>
          <w:szCs w:val="28"/>
        </w:rPr>
        <w:t xml:space="preserve"> </w:t>
      </w:r>
      <w:r>
        <w:rPr>
          <w:rFonts w:ascii="CIDFont+F1" w:hAnsi="CIDFont+F1"/>
          <w:color w:val="000000"/>
          <w:sz w:val="28"/>
          <w:szCs w:val="28"/>
        </w:rPr>
        <w:t>Методические письма Белгородского института развития образования.</w:t>
      </w:r>
    </w:p>
    <w:p w:rsidR="00D43F71" w:rsidRPr="004850B3" w:rsidRDefault="00D43F71" w:rsidP="007C2212">
      <w:pPr>
        <w:tabs>
          <w:tab w:val="left" w:pos="360"/>
        </w:tabs>
        <w:jc w:val="center"/>
        <w:rPr>
          <w:b/>
          <w:sz w:val="28"/>
          <w:szCs w:val="28"/>
          <w:u w:val="single"/>
        </w:rPr>
      </w:pPr>
      <w:r w:rsidRPr="004850B3">
        <w:rPr>
          <w:b/>
          <w:sz w:val="28"/>
          <w:szCs w:val="28"/>
          <w:u w:val="single"/>
        </w:rPr>
        <w:t>Школьн</w:t>
      </w:r>
      <w:r w:rsidR="007C2212">
        <w:rPr>
          <w:b/>
          <w:sz w:val="28"/>
          <w:szCs w:val="28"/>
          <w:u w:val="single"/>
        </w:rPr>
        <w:t>ый</w:t>
      </w:r>
      <w:r w:rsidRPr="004850B3">
        <w:rPr>
          <w:b/>
          <w:sz w:val="28"/>
          <w:szCs w:val="28"/>
          <w:u w:val="single"/>
        </w:rPr>
        <w:t xml:space="preserve"> уров</w:t>
      </w:r>
      <w:r w:rsidR="007C2212">
        <w:rPr>
          <w:b/>
          <w:sz w:val="28"/>
          <w:szCs w:val="28"/>
          <w:u w:val="single"/>
        </w:rPr>
        <w:t>ень</w:t>
      </w:r>
      <w:r w:rsidRPr="004850B3">
        <w:rPr>
          <w:b/>
          <w:sz w:val="28"/>
          <w:szCs w:val="28"/>
          <w:u w:val="single"/>
        </w:rPr>
        <w:t>:</w:t>
      </w:r>
    </w:p>
    <w:p w:rsidR="007C2212" w:rsidRDefault="00D43F71" w:rsidP="004850B3">
      <w:pPr>
        <w:pStyle w:val="af"/>
        <w:numPr>
          <w:ilvl w:val="0"/>
          <w:numId w:val="27"/>
        </w:numPr>
        <w:spacing w:after="0"/>
        <w:ind w:left="0" w:firstLine="360"/>
        <w:jc w:val="both"/>
        <w:rPr>
          <w:sz w:val="28"/>
          <w:szCs w:val="28"/>
        </w:rPr>
      </w:pPr>
      <w:r w:rsidRPr="004850B3">
        <w:rPr>
          <w:sz w:val="28"/>
          <w:szCs w:val="28"/>
        </w:rPr>
        <w:t>Устав муниципального бюджетного общеобразовательного учреждения «</w:t>
      </w:r>
      <w:r w:rsidR="004850B3">
        <w:rPr>
          <w:sz w:val="28"/>
          <w:szCs w:val="28"/>
        </w:rPr>
        <w:t>Ладомировская средняя</w:t>
      </w:r>
      <w:r w:rsidRPr="004850B3">
        <w:rPr>
          <w:sz w:val="28"/>
          <w:szCs w:val="28"/>
        </w:rPr>
        <w:t xml:space="preserve"> общеобразовательная школа Ровеньского района Белгородской области»;</w:t>
      </w:r>
    </w:p>
    <w:p w:rsidR="007C2212" w:rsidRDefault="00D43F71" w:rsidP="004850B3">
      <w:pPr>
        <w:pStyle w:val="af"/>
        <w:numPr>
          <w:ilvl w:val="0"/>
          <w:numId w:val="27"/>
        </w:numPr>
        <w:spacing w:after="0"/>
        <w:ind w:left="0" w:firstLine="360"/>
        <w:jc w:val="both"/>
        <w:rPr>
          <w:sz w:val="28"/>
          <w:szCs w:val="28"/>
        </w:rPr>
      </w:pPr>
      <w:r w:rsidRPr="007C2212">
        <w:rPr>
          <w:sz w:val="28"/>
          <w:szCs w:val="28"/>
        </w:rPr>
        <w:t xml:space="preserve">Основная образовательная программа </w:t>
      </w:r>
      <w:r w:rsidR="007C2212" w:rsidRPr="007C2212">
        <w:rPr>
          <w:sz w:val="28"/>
          <w:szCs w:val="28"/>
        </w:rPr>
        <w:t>среднего</w:t>
      </w:r>
      <w:r w:rsidRPr="007C2212">
        <w:rPr>
          <w:sz w:val="28"/>
          <w:szCs w:val="28"/>
        </w:rPr>
        <w:t xml:space="preserve"> общего образования муниципального бюджетного общеобразовательного учреждения </w:t>
      </w:r>
      <w:r w:rsidR="00FD44E2" w:rsidRPr="007C2212">
        <w:rPr>
          <w:sz w:val="28"/>
          <w:szCs w:val="28"/>
        </w:rPr>
        <w:t>«Ладомировская средняя общеобразовательная школа Ровеньского района Белгородской области»</w:t>
      </w:r>
      <w:r w:rsidR="007C2212">
        <w:rPr>
          <w:sz w:val="28"/>
          <w:szCs w:val="28"/>
        </w:rPr>
        <w:t>;</w:t>
      </w:r>
    </w:p>
    <w:p w:rsidR="00D43F71" w:rsidRPr="007C2212" w:rsidRDefault="00D43F71" w:rsidP="004850B3">
      <w:pPr>
        <w:pStyle w:val="af"/>
        <w:numPr>
          <w:ilvl w:val="0"/>
          <w:numId w:val="27"/>
        </w:numPr>
        <w:spacing w:after="0"/>
        <w:ind w:left="0" w:firstLine="360"/>
        <w:jc w:val="both"/>
        <w:rPr>
          <w:sz w:val="28"/>
          <w:szCs w:val="28"/>
        </w:rPr>
      </w:pPr>
      <w:r w:rsidRPr="007C2212">
        <w:rPr>
          <w:sz w:val="28"/>
          <w:szCs w:val="28"/>
        </w:rPr>
        <w:t xml:space="preserve">Положение  об учебном плане муниципального бюджетного общеобразовательного </w:t>
      </w:r>
      <w:r w:rsidR="00FD44E2" w:rsidRPr="007C2212">
        <w:rPr>
          <w:sz w:val="28"/>
          <w:szCs w:val="28"/>
        </w:rPr>
        <w:t>учреждения «Ладомировская средняя общеобразовательная школа Ровеньского района Белгородской области»</w:t>
      </w:r>
      <w:r w:rsidRPr="007C2212">
        <w:rPr>
          <w:sz w:val="28"/>
          <w:szCs w:val="28"/>
        </w:rPr>
        <w:t xml:space="preserve"> </w:t>
      </w:r>
    </w:p>
    <w:p w:rsidR="008473F4" w:rsidRDefault="008473F4" w:rsidP="00D43F71">
      <w:pPr>
        <w:ind w:firstLine="708"/>
        <w:jc w:val="both"/>
        <w:rPr>
          <w:rFonts w:ascii="CIDFont+F1" w:hAnsi="CIDFont+F1"/>
          <w:color w:val="000000"/>
          <w:sz w:val="28"/>
          <w:szCs w:val="28"/>
        </w:rPr>
      </w:pPr>
    </w:p>
    <w:p w:rsidR="008473F4" w:rsidRDefault="008473F4" w:rsidP="00D43F71">
      <w:pPr>
        <w:ind w:firstLine="708"/>
        <w:jc w:val="both"/>
        <w:rPr>
          <w:rFonts w:ascii="CIDFont+F1" w:hAnsi="CIDFont+F1"/>
          <w:color w:val="000000"/>
          <w:sz w:val="28"/>
          <w:szCs w:val="28"/>
        </w:rPr>
      </w:pPr>
    </w:p>
    <w:p w:rsidR="007C2212" w:rsidRDefault="008473F4" w:rsidP="00D43F71">
      <w:pPr>
        <w:ind w:firstLine="708"/>
        <w:jc w:val="both"/>
        <w:rPr>
          <w:rFonts w:eastAsia="TimesNewRomanPS-BoldMT"/>
          <w:bCs/>
          <w:sz w:val="28"/>
          <w:szCs w:val="28"/>
        </w:rPr>
      </w:pPr>
      <w:r>
        <w:rPr>
          <w:rFonts w:ascii="CIDFont+F1" w:hAnsi="CIDFont+F1"/>
          <w:color w:val="000000"/>
          <w:sz w:val="28"/>
          <w:szCs w:val="28"/>
        </w:rPr>
        <w:t xml:space="preserve">Учебный план среднего общего образования </w:t>
      </w:r>
      <w:r w:rsidRPr="007C2212">
        <w:rPr>
          <w:sz w:val="28"/>
          <w:szCs w:val="28"/>
        </w:rPr>
        <w:t xml:space="preserve">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 </w:t>
      </w:r>
      <w:r>
        <w:rPr>
          <w:rFonts w:ascii="CIDFont+F1" w:hAnsi="CIDFont+F1"/>
          <w:color w:val="000000"/>
          <w:sz w:val="28"/>
          <w:szCs w:val="28"/>
        </w:rPr>
        <w:t>на 2019-2020 учебный год разработан на основе учебного плана основной образовательной программы среднего общего образования в соответствии с требованиями ФКГОС.</w:t>
      </w:r>
    </w:p>
    <w:p w:rsidR="00DA76C0" w:rsidRDefault="00DA76C0" w:rsidP="00D43F71">
      <w:pPr>
        <w:ind w:firstLine="708"/>
        <w:jc w:val="both"/>
        <w:rPr>
          <w:rFonts w:ascii="CIDFont+F1" w:hAnsi="CIDFont+F1"/>
          <w:color w:val="000000"/>
          <w:sz w:val="28"/>
          <w:szCs w:val="28"/>
        </w:rPr>
      </w:pPr>
      <w:r>
        <w:rPr>
          <w:rFonts w:ascii="CIDFont+F1" w:hAnsi="CIDFont+F1"/>
          <w:color w:val="000000"/>
          <w:sz w:val="28"/>
          <w:szCs w:val="28"/>
        </w:rPr>
        <w:t xml:space="preserve">Содержание и структура учебного плана среднего общего образования определены с учетом требований федерального компонента государственного образовательного стандарта среднего общего образования, целей, задач и специфики образовательной деятельности, </w:t>
      </w:r>
      <w:proofErr w:type="gramStart"/>
      <w:r>
        <w:rPr>
          <w:rFonts w:ascii="CIDFont+F1" w:hAnsi="CIDFont+F1"/>
          <w:color w:val="000000"/>
          <w:sz w:val="28"/>
          <w:szCs w:val="28"/>
        </w:rPr>
        <w:t>сформулированными</w:t>
      </w:r>
      <w:proofErr w:type="gramEnd"/>
      <w:r>
        <w:rPr>
          <w:rFonts w:ascii="CIDFont+F1" w:hAnsi="CIDFont+F1"/>
          <w:color w:val="000000"/>
          <w:sz w:val="28"/>
          <w:szCs w:val="28"/>
        </w:rPr>
        <w:t xml:space="preserve"> в Уставе, основной образовательной программе среднего общего образования, годовом плане работы </w:t>
      </w:r>
      <w:r w:rsidR="002C4147">
        <w:rPr>
          <w:rFonts w:ascii="CIDFont+F1" w:hAnsi="CIDFont+F1"/>
          <w:color w:val="000000"/>
          <w:sz w:val="28"/>
          <w:szCs w:val="28"/>
        </w:rPr>
        <w:t>образовательного учреждения</w:t>
      </w:r>
      <w:r>
        <w:rPr>
          <w:rFonts w:ascii="CIDFont+F1" w:hAnsi="CIDFont+F1"/>
          <w:color w:val="000000"/>
          <w:sz w:val="28"/>
          <w:szCs w:val="28"/>
        </w:rPr>
        <w:t xml:space="preserve">, </w:t>
      </w:r>
      <w:r w:rsidR="002C4147">
        <w:rPr>
          <w:rFonts w:ascii="CIDFont+F1" w:hAnsi="CIDFont+F1"/>
          <w:color w:val="000000"/>
          <w:sz w:val="28"/>
          <w:szCs w:val="28"/>
        </w:rPr>
        <w:t>п</w:t>
      </w:r>
      <w:r>
        <w:rPr>
          <w:rFonts w:ascii="CIDFont+F1" w:hAnsi="CIDFont+F1"/>
          <w:color w:val="000000"/>
          <w:sz w:val="28"/>
          <w:szCs w:val="28"/>
        </w:rPr>
        <w:t>рограмме развития.</w:t>
      </w:r>
    </w:p>
    <w:p w:rsidR="007C2212" w:rsidRDefault="00DA76C0" w:rsidP="00D43F71">
      <w:pPr>
        <w:ind w:firstLine="708"/>
        <w:jc w:val="both"/>
        <w:rPr>
          <w:rFonts w:eastAsia="TimesNewRomanPS-BoldMT"/>
          <w:bCs/>
          <w:sz w:val="28"/>
          <w:szCs w:val="28"/>
        </w:rPr>
      </w:pPr>
      <w:r>
        <w:rPr>
          <w:rFonts w:ascii="CIDFont+F1" w:hAnsi="CIDFont+F1"/>
          <w:color w:val="000000"/>
          <w:sz w:val="28"/>
          <w:szCs w:val="28"/>
        </w:rPr>
        <w:t>Образовательная деятельность на уровне среднего общего образования в 2019-2020 учебном году осуществляется в режиме 5 – дневной учебной недели.</w:t>
      </w:r>
    </w:p>
    <w:p w:rsidR="002C4147" w:rsidRDefault="002C4147" w:rsidP="00796993">
      <w:pPr>
        <w:ind w:firstLine="708"/>
        <w:jc w:val="center"/>
        <w:rPr>
          <w:rFonts w:ascii="CIDFont+F2" w:hAnsi="CIDFont+F2"/>
          <w:b/>
          <w:bCs/>
          <w:color w:val="000000"/>
          <w:sz w:val="28"/>
          <w:szCs w:val="28"/>
        </w:rPr>
      </w:pPr>
      <w:r>
        <w:rPr>
          <w:rFonts w:ascii="CIDFont+F2" w:hAnsi="CIDFont+F2"/>
          <w:b/>
          <w:bCs/>
          <w:color w:val="000000"/>
          <w:sz w:val="28"/>
          <w:szCs w:val="28"/>
        </w:rPr>
        <w:t>Особенности учебного плана среднего общего образования</w:t>
      </w:r>
    </w:p>
    <w:p w:rsidR="002C4147" w:rsidRDefault="002C4147" w:rsidP="00D43F71">
      <w:pPr>
        <w:ind w:firstLine="708"/>
        <w:jc w:val="both"/>
        <w:rPr>
          <w:rFonts w:ascii="CIDFont+F1" w:hAnsi="CIDFont+F1"/>
          <w:color w:val="000000"/>
          <w:sz w:val="28"/>
          <w:szCs w:val="28"/>
        </w:rPr>
      </w:pPr>
      <w:r>
        <w:rPr>
          <w:rFonts w:ascii="CIDFont+F1" w:hAnsi="CIDFont+F1"/>
          <w:color w:val="000000"/>
          <w:sz w:val="28"/>
          <w:szCs w:val="28"/>
        </w:rPr>
        <w:t xml:space="preserve">На уровне среднего общего образования организовано универсальное (непрофильное) обучение. </w:t>
      </w:r>
    </w:p>
    <w:p w:rsidR="002C4147" w:rsidRDefault="002C4147" w:rsidP="00D43F71">
      <w:pPr>
        <w:ind w:firstLine="708"/>
        <w:jc w:val="both"/>
        <w:rPr>
          <w:rFonts w:ascii="CIDFont+F1" w:hAnsi="CIDFont+F1"/>
          <w:color w:val="000000"/>
          <w:sz w:val="28"/>
          <w:szCs w:val="28"/>
        </w:rPr>
      </w:pPr>
      <w:r>
        <w:rPr>
          <w:rFonts w:ascii="CIDFont+F1" w:hAnsi="CIDFont+F1"/>
          <w:color w:val="000000"/>
          <w:sz w:val="28"/>
          <w:szCs w:val="28"/>
        </w:rPr>
        <w:t>Учебный план среднего общего образования на 2019-2020 учебный год включает три компонента: федеральный, региональный и компонент общеобразовательного учреждения.</w:t>
      </w:r>
    </w:p>
    <w:p w:rsidR="002C4147" w:rsidRDefault="002C4147" w:rsidP="00D43F71">
      <w:pPr>
        <w:ind w:firstLine="708"/>
        <w:jc w:val="both"/>
        <w:rPr>
          <w:rFonts w:ascii="CIDFont+F1" w:hAnsi="CIDFont+F1"/>
          <w:color w:val="000000"/>
          <w:sz w:val="28"/>
          <w:szCs w:val="28"/>
        </w:rPr>
      </w:pPr>
      <w:proofErr w:type="gramStart"/>
      <w:r>
        <w:rPr>
          <w:rFonts w:ascii="CIDFont+F1" w:hAnsi="CIDFont+F1"/>
          <w:color w:val="000000"/>
          <w:sz w:val="28"/>
          <w:szCs w:val="28"/>
        </w:rPr>
        <w:t xml:space="preserve">Наполняемость </w:t>
      </w:r>
      <w:r>
        <w:rPr>
          <w:rFonts w:ascii="CIDFont+F9" w:hAnsi="CIDFont+F9"/>
          <w:i/>
          <w:iCs/>
          <w:color w:val="000000"/>
          <w:sz w:val="28"/>
          <w:szCs w:val="28"/>
        </w:rPr>
        <w:t xml:space="preserve">федеральной части учебного плана </w:t>
      </w:r>
      <w:r>
        <w:rPr>
          <w:rFonts w:ascii="CIDFont+F1" w:hAnsi="CIDFont+F1"/>
          <w:color w:val="000000"/>
          <w:sz w:val="28"/>
          <w:szCs w:val="28"/>
        </w:rPr>
        <w:t xml:space="preserve">определена составом учебных предметов учебного плана, обеспечивающего реализацию основной образовательной программы среднего общего образования в соответствии с требованиями ФКГОС; </w:t>
      </w:r>
      <w:r>
        <w:rPr>
          <w:rFonts w:ascii="CIDFont+F9" w:hAnsi="CIDFont+F9"/>
          <w:i/>
          <w:iCs/>
          <w:color w:val="000000"/>
          <w:sz w:val="28"/>
          <w:szCs w:val="28"/>
        </w:rPr>
        <w:t xml:space="preserve">региональный компонент </w:t>
      </w:r>
      <w:r>
        <w:rPr>
          <w:rFonts w:ascii="CIDFont+F1" w:hAnsi="CIDFont+F1"/>
          <w:color w:val="000000"/>
          <w:sz w:val="28"/>
          <w:szCs w:val="28"/>
        </w:rPr>
        <w:t xml:space="preserve">представлен учебными курсами, отражающими специфику региональной политики в области содержания образования, часы </w:t>
      </w:r>
      <w:r>
        <w:rPr>
          <w:rFonts w:ascii="CIDFont+F9" w:hAnsi="CIDFont+F9"/>
          <w:i/>
          <w:iCs/>
          <w:color w:val="000000"/>
          <w:sz w:val="28"/>
          <w:szCs w:val="28"/>
        </w:rPr>
        <w:t xml:space="preserve">компонента образовательного учреждения </w:t>
      </w:r>
      <w:r>
        <w:rPr>
          <w:rFonts w:ascii="CIDFont+F1" w:hAnsi="CIDFont+F1"/>
          <w:color w:val="000000"/>
          <w:sz w:val="28"/>
          <w:szCs w:val="28"/>
        </w:rPr>
        <w:t>направлены на обеспечение индивидуальных потребностей обучающихся в соответствии с их запросами, а также отражают специфику образовательного учреждения.</w:t>
      </w:r>
      <w:proofErr w:type="gramEnd"/>
    </w:p>
    <w:p w:rsidR="002C4147" w:rsidRDefault="002C4147" w:rsidP="00D43F71">
      <w:pPr>
        <w:ind w:firstLine="708"/>
        <w:jc w:val="both"/>
        <w:rPr>
          <w:rFonts w:ascii="CIDFont+F1" w:hAnsi="CIDFont+F1"/>
          <w:color w:val="000000"/>
          <w:sz w:val="28"/>
          <w:szCs w:val="28"/>
        </w:rPr>
      </w:pPr>
      <w:r>
        <w:rPr>
          <w:rFonts w:ascii="CIDFont+F1" w:hAnsi="CIDFont+F1"/>
          <w:color w:val="000000"/>
          <w:sz w:val="28"/>
          <w:szCs w:val="28"/>
        </w:rPr>
        <w:t xml:space="preserve">В учебном плане </w:t>
      </w:r>
      <w:r>
        <w:rPr>
          <w:rFonts w:ascii="CIDFont+F9" w:hAnsi="CIDFont+F9"/>
          <w:i/>
          <w:iCs/>
          <w:color w:val="000000"/>
          <w:sz w:val="28"/>
          <w:szCs w:val="28"/>
        </w:rPr>
        <w:t xml:space="preserve">федеральный компонент </w:t>
      </w:r>
      <w:r>
        <w:rPr>
          <w:rFonts w:ascii="CIDFont+F1" w:hAnsi="CIDFont+F1"/>
          <w:color w:val="000000"/>
          <w:sz w:val="28"/>
          <w:szCs w:val="28"/>
        </w:rPr>
        <w:t xml:space="preserve">учебного плана среднего </w:t>
      </w:r>
      <w:r>
        <w:rPr>
          <w:rFonts w:ascii="CIDFont+F1" w:hAnsi="CIDFont+F1"/>
          <w:color w:val="000000"/>
          <w:sz w:val="28"/>
          <w:szCs w:val="28"/>
        </w:rPr>
        <w:lastRenderedPageBreak/>
        <w:t xml:space="preserve">общего образования МБОУ </w:t>
      </w:r>
      <w:r>
        <w:rPr>
          <w:rFonts w:ascii="CIDFont+F1" w:hAnsi="CIDFont+F1" w:hint="eastAsia"/>
          <w:color w:val="000000"/>
          <w:sz w:val="28"/>
          <w:szCs w:val="28"/>
        </w:rPr>
        <w:t>«</w:t>
      </w:r>
      <w:r>
        <w:rPr>
          <w:rFonts w:ascii="CIDFont+F1" w:hAnsi="CIDFont+F1"/>
          <w:color w:val="000000"/>
          <w:sz w:val="28"/>
          <w:szCs w:val="28"/>
        </w:rPr>
        <w:t>Ладомировская средняя общеобразовательная школа</w:t>
      </w:r>
      <w:r>
        <w:rPr>
          <w:rFonts w:ascii="CIDFont+F1" w:hAnsi="CIDFont+F1" w:hint="eastAsia"/>
          <w:color w:val="000000"/>
          <w:sz w:val="28"/>
          <w:szCs w:val="28"/>
        </w:rPr>
        <w:t>»</w:t>
      </w:r>
      <w:r>
        <w:rPr>
          <w:rFonts w:ascii="CIDFont+F1" w:hAnsi="CIDFont+F1"/>
          <w:color w:val="000000"/>
          <w:sz w:val="28"/>
          <w:szCs w:val="28"/>
        </w:rPr>
        <w:t xml:space="preserve"> сохранен в полном объёме.</w:t>
      </w:r>
    </w:p>
    <w:p w:rsidR="002C4147" w:rsidRPr="00352A08" w:rsidRDefault="002C4147" w:rsidP="00D43F71">
      <w:pPr>
        <w:ind w:firstLine="708"/>
        <w:jc w:val="both"/>
        <w:rPr>
          <w:rFonts w:ascii="CIDFont+F1" w:hAnsi="CIDFont+F1"/>
          <w:color w:val="000000"/>
          <w:sz w:val="28"/>
          <w:szCs w:val="28"/>
        </w:rPr>
      </w:pPr>
      <w:proofErr w:type="gramStart"/>
      <w:r>
        <w:rPr>
          <w:rFonts w:ascii="CIDFont+F1" w:hAnsi="CIDFont+F1"/>
          <w:color w:val="000000"/>
          <w:sz w:val="28"/>
          <w:szCs w:val="28"/>
        </w:rPr>
        <w:t xml:space="preserve">На основании приказа министерства образования и науки РФ от 07.06.2017 года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образования, утвержденный приказом Министерства Федерации от 5 марта 2004 года N1089» в обязательную часть учебного плана введен учебный предмет </w:t>
      </w:r>
      <w:r w:rsidRPr="00352A08">
        <w:rPr>
          <w:rFonts w:ascii="CIDFont+F1" w:hAnsi="CIDFont+F1"/>
          <w:color w:val="000000"/>
          <w:sz w:val="28"/>
          <w:szCs w:val="28"/>
        </w:rPr>
        <w:t>«Астрономия» в объеме 1 часа.</w:t>
      </w:r>
      <w:proofErr w:type="gramEnd"/>
      <w:r w:rsidRPr="00352A08">
        <w:rPr>
          <w:rFonts w:ascii="CIDFont+F1" w:hAnsi="CIDFont+F1"/>
          <w:color w:val="000000"/>
          <w:sz w:val="28"/>
          <w:szCs w:val="28"/>
        </w:rPr>
        <w:t xml:space="preserve"> Данный предмет изучается в 10 классе в объеме 0,5 часа и </w:t>
      </w:r>
      <w:r w:rsidR="000B239D" w:rsidRPr="00352A08">
        <w:rPr>
          <w:rFonts w:ascii="CIDFont+F1" w:hAnsi="CIDFont+F1"/>
          <w:color w:val="000000"/>
          <w:sz w:val="28"/>
          <w:szCs w:val="28"/>
        </w:rPr>
        <w:t xml:space="preserve">будет изучаться </w:t>
      </w:r>
      <w:r w:rsidRPr="00352A08">
        <w:rPr>
          <w:rFonts w:ascii="CIDFont+F1" w:hAnsi="CIDFont+F1"/>
          <w:color w:val="000000"/>
          <w:sz w:val="28"/>
          <w:szCs w:val="28"/>
        </w:rPr>
        <w:t xml:space="preserve">в 11 классе в объеме 0,5 часа. </w:t>
      </w:r>
    </w:p>
    <w:p w:rsidR="000B239D" w:rsidRDefault="002C4147" w:rsidP="00D43F71">
      <w:pPr>
        <w:ind w:firstLine="708"/>
        <w:jc w:val="both"/>
        <w:rPr>
          <w:rFonts w:ascii="CIDFont+F1" w:hAnsi="CIDFont+F1"/>
          <w:color w:val="000000"/>
          <w:sz w:val="28"/>
          <w:szCs w:val="28"/>
        </w:rPr>
      </w:pPr>
      <w:r>
        <w:rPr>
          <w:rFonts w:ascii="CIDFont+F9" w:hAnsi="CIDFont+F9"/>
          <w:i/>
          <w:iCs/>
          <w:color w:val="000000"/>
          <w:sz w:val="28"/>
          <w:szCs w:val="28"/>
        </w:rPr>
        <w:t xml:space="preserve">Региональный компонент </w:t>
      </w:r>
      <w:r>
        <w:rPr>
          <w:rFonts w:ascii="CIDFont+F1" w:hAnsi="CIDFont+F1"/>
          <w:color w:val="000000"/>
          <w:sz w:val="28"/>
          <w:szCs w:val="28"/>
        </w:rPr>
        <w:t>представлен предметом «Православная культура» в 10  классе в объёме 1 час в неделю.</w:t>
      </w:r>
    </w:p>
    <w:p w:rsidR="00FB7F87" w:rsidRDefault="00FB7F87" w:rsidP="00D43F71">
      <w:pPr>
        <w:ind w:firstLine="708"/>
        <w:jc w:val="both"/>
        <w:rPr>
          <w:rFonts w:ascii="CIDFont+F1" w:hAnsi="CIDFont+F1"/>
          <w:color w:val="000000"/>
          <w:sz w:val="28"/>
          <w:szCs w:val="28"/>
        </w:rPr>
      </w:pPr>
      <w:r>
        <w:rPr>
          <w:rFonts w:ascii="CIDFont+F1" w:hAnsi="CIDFont+F1"/>
          <w:color w:val="000000"/>
          <w:sz w:val="28"/>
          <w:szCs w:val="28"/>
        </w:rPr>
        <w:t>С целью реализации прав обучающихся на изучение родного языка, включая русский язык, из числа языков народов РФ в рабочие программы по русскому языку и литературе включено содержание, отражающее особенности изучения русского языка как родного и литературы как родной литературы.</w:t>
      </w:r>
    </w:p>
    <w:p w:rsidR="00FB7F87" w:rsidRDefault="00FB7F87" w:rsidP="00D43F71">
      <w:pPr>
        <w:ind w:firstLine="708"/>
        <w:jc w:val="both"/>
        <w:rPr>
          <w:rFonts w:ascii="CIDFont+F1" w:hAnsi="CIDFont+F1"/>
          <w:color w:val="000000"/>
          <w:sz w:val="28"/>
          <w:szCs w:val="28"/>
        </w:rPr>
      </w:pPr>
      <w:r>
        <w:rPr>
          <w:rFonts w:ascii="CIDFont+F10" w:hAnsi="CIDFont+F10"/>
          <w:b/>
          <w:bCs/>
          <w:i/>
          <w:iCs/>
          <w:color w:val="000000"/>
          <w:sz w:val="28"/>
          <w:szCs w:val="28"/>
        </w:rPr>
        <w:t xml:space="preserve">Часы компонента образовательного учреждения </w:t>
      </w:r>
      <w:r>
        <w:rPr>
          <w:rFonts w:ascii="CIDFont+F1" w:hAnsi="CIDFont+F1"/>
          <w:color w:val="000000"/>
          <w:sz w:val="28"/>
          <w:szCs w:val="28"/>
        </w:rPr>
        <w:t>распределены с учетом запросов обучающихся и их родителей (законных представителей) следующим образом:</w:t>
      </w:r>
    </w:p>
    <w:p w:rsidR="00750BD2" w:rsidRDefault="00FB7F87" w:rsidP="00750BD2">
      <w:pPr>
        <w:numPr>
          <w:ilvl w:val="0"/>
          <w:numId w:val="29"/>
        </w:numPr>
        <w:ind w:left="0" w:firstLine="567"/>
        <w:jc w:val="both"/>
        <w:rPr>
          <w:rFonts w:ascii="CIDFont+F1" w:hAnsi="CIDFont+F1"/>
          <w:color w:val="000000"/>
          <w:sz w:val="28"/>
          <w:szCs w:val="28"/>
        </w:rPr>
      </w:pPr>
      <w:r w:rsidRPr="00352A08">
        <w:rPr>
          <w:rFonts w:ascii="CIDFont+F1" w:hAnsi="CIDFont+F1"/>
          <w:color w:val="000000"/>
          <w:sz w:val="28"/>
          <w:szCs w:val="28"/>
        </w:rPr>
        <w:t>1 час - на увеличение количества часов, отведенных федеральным компонентом на изучение предмета «Математика» (алгебра и начала математического анализа, геометрия) в 10 классе с целью успешного усвоения курса математики в рамках существующего стандарта и реализации</w:t>
      </w:r>
      <w:r>
        <w:rPr>
          <w:rFonts w:ascii="CIDFont+F1" w:hAnsi="CIDFont+F1"/>
          <w:color w:val="000000"/>
          <w:sz w:val="28"/>
          <w:szCs w:val="28"/>
        </w:rPr>
        <w:t xml:space="preserve"> базовых рабочих программ; </w:t>
      </w:r>
    </w:p>
    <w:p w:rsidR="00352A08" w:rsidRDefault="00352A08" w:rsidP="00352A08">
      <w:pPr>
        <w:numPr>
          <w:ilvl w:val="0"/>
          <w:numId w:val="29"/>
        </w:numPr>
        <w:ind w:left="0" w:firstLine="567"/>
        <w:jc w:val="both"/>
        <w:rPr>
          <w:rFonts w:ascii="CIDFont+F1" w:hAnsi="CIDFont+F1"/>
          <w:color w:val="000000"/>
          <w:sz w:val="28"/>
          <w:szCs w:val="28"/>
        </w:rPr>
      </w:pPr>
      <w:r w:rsidRPr="00352A08">
        <w:rPr>
          <w:rFonts w:ascii="CIDFont+F7" w:hAnsi="CIDFont+F7"/>
          <w:color w:val="000000"/>
          <w:sz w:val="28"/>
          <w:szCs w:val="28"/>
        </w:rPr>
        <w:t xml:space="preserve">с целью обеспечения выполнения учебной программы в 10 классе на предмет </w:t>
      </w:r>
      <w:r w:rsidRPr="00352A08">
        <w:rPr>
          <w:rFonts w:ascii="CIDFont+F1" w:hAnsi="CIDFont+F1"/>
          <w:color w:val="000000"/>
          <w:sz w:val="28"/>
          <w:szCs w:val="28"/>
        </w:rPr>
        <w:t>«Химия» отведен 1 час за счет часов компонента</w:t>
      </w:r>
      <w:r>
        <w:rPr>
          <w:rFonts w:ascii="CIDFont+F1" w:hAnsi="CIDFont+F1"/>
          <w:color w:val="000000"/>
          <w:sz w:val="28"/>
          <w:szCs w:val="28"/>
        </w:rPr>
        <w:t xml:space="preserve"> образовательного учреждения</w:t>
      </w:r>
      <w:r w:rsidRPr="00352A08">
        <w:rPr>
          <w:rFonts w:ascii="CIDFont+F1" w:hAnsi="CIDFont+F1"/>
          <w:color w:val="000000"/>
          <w:sz w:val="28"/>
          <w:szCs w:val="28"/>
        </w:rPr>
        <w:t xml:space="preserve"> с учетом пожеланий старшеклассников</w:t>
      </w:r>
      <w:r>
        <w:rPr>
          <w:rFonts w:ascii="CIDFont+F1" w:hAnsi="CIDFont+F1"/>
          <w:color w:val="000000"/>
          <w:sz w:val="28"/>
          <w:szCs w:val="28"/>
        </w:rPr>
        <w:t>;</w:t>
      </w:r>
    </w:p>
    <w:p w:rsidR="00750BD2" w:rsidRDefault="00FB7F87" w:rsidP="00750BD2">
      <w:pPr>
        <w:numPr>
          <w:ilvl w:val="0"/>
          <w:numId w:val="29"/>
        </w:numPr>
        <w:ind w:left="0" w:firstLine="567"/>
        <w:jc w:val="both"/>
        <w:rPr>
          <w:rFonts w:ascii="CIDFont+F1" w:hAnsi="CIDFont+F1"/>
          <w:color w:val="000000"/>
          <w:sz w:val="28"/>
          <w:szCs w:val="28"/>
        </w:rPr>
      </w:pPr>
      <w:r w:rsidRPr="00750BD2">
        <w:rPr>
          <w:rFonts w:ascii="CIDFont+F1" w:hAnsi="CIDFont+F1"/>
          <w:color w:val="FF0000"/>
          <w:sz w:val="28"/>
          <w:szCs w:val="28"/>
        </w:rPr>
        <w:t>1 час</w:t>
      </w:r>
      <w:r w:rsidRPr="00750BD2">
        <w:rPr>
          <w:rFonts w:ascii="CIDFont+F1" w:hAnsi="CIDFont+F1"/>
          <w:color w:val="000000"/>
          <w:sz w:val="28"/>
          <w:szCs w:val="28"/>
        </w:rPr>
        <w:t xml:space="preserve"> – на изучение элективного курса «Русское правописание: </w:t>
      </w:r>
      <w:r w:rsidRPr="00750BD2">
        <w:rPr>
          <w:rFonts w:cs="Times New Roman"/>
          <w:color w:val="000000"/>
          <w:sz w:val="28"/>
          <w:szCs w:val="28"/>
        </w:rPr>
        <w:t>орфография</w:t>
      </w:r>
      <w:r w:rsidRPr="00750BD2">
        <w:rPr>
          <w:rFonts w:ascii="CIDFont+F1" w:hAnsi="CIDFont+F1"/>
          <w:color w:val="000000"/>
          <w:sz w:val="28"/>
          <w:szCs w:val="28"/>
        </w:rPr>
        <w:t xml:space="preserve"> и пунктуация» с целью усиления практической направленности преподавания предмета «Русский язык»;</w:t>
      </w:r>
    </w:p>
    <w:p w:rsidR="00352A08" w:rsidRDefault="00750BD2" w:rsidP="00352A08">
      <w:pPr>
        <w:numPr>
          <w:ilvl w:val="0"/>
          <w:numId w:val="29"/>
        </w:numPr>
        <w:ind w:left="0" w:firstLine="567"/>
        <w:jc w:val="both"/>
        <w:rPr>
          <w:rFonts w:cs="Times New Roman"/>
          <w:color w:val="FF0000"/>
          <w:sz w:val="28"/>
          <w:szCs w:val="28"/>
        </w:rPr>
      </w:pPr>
      <w:r w:rsidRPr="00750BD2">
        <w:rPr>
          <w:rFonts w:cs="Times New Roman"/>
          <w:color w:val="FF0000"/>
          <w:sz w:val="28"/>
          <w:szCs w:val="28"/>
        </w:rPr>
        <w:t>1 час - на изучение элективного курса «Методы решения задач по физике»</w:t>
      </w:r>
      <w:r w:rsidR="00352A08">
        <w:rPr>
          <w:rFonts w:cs="Times New Roman"/>
          <w:color w:val="FF0000"/>
          <w:sz w:val="28"/>
          <w:szCs w:val="28"/>
        </w:rPr>
        <w:t>;</w:t>
      </w:r>
    </w:p>
    <w:p w:rsidR="00352A08" w:rsidRPr="00796993" w:rsidRDefault="00352A08" w:rsidP="00352A08">
      <w:pPr>
        <w:numPr>
          <w:ilvl w:val="0"/>
          <w:numId w:val="29"/>
        </w:numPr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796993">
        <w:rPr>
          <w:rFonts w:cs="Times New Roman"/>
          <w:color w:val="000000"/>
          <w:sz w:val="28"/>
          <w:szCs w:val="28"/>
        </w:rPr>
        <w:t xml:space="preserve">1 час </w:t>
      </w:r>
      <w:r w:rsidR="00796993" w:rsidRPr="00796993">
        <w:rPr>
          <w:rFonts w:cs="Times New Roman"/>
          <w:color w:val="000000"/>
          <w:sz w:val="28"/>
          <w:szCs w:val="28"/>
        </w:rPr>
        <w:t>– «Алгебра плюс: элементарная алгебра с точки зрения высшей математики»</w:t>
      </w:r>
    </w:p>
    <w:p w:rsidR="00750BD2" w:rsidRPr="00750BD2" w:rsidRDefault="00750BD2" w:rsidP="00750BD2">
      <w:pPr>
        <w:numPr>
          <w:ilvl w:val="0"/>
          <w:numId w:val="29"/>
        </w:numPr>
        <w:ind w:left="0" w:firstLine="567"/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0,5 часа</w:t>
      </w:r>
      <w:r w:rsidR="00352A08"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color w:val="FF0000"/>
          <w:sz w:val="28"/>
          <w:szCs w:val="28"/>
        </w:rPr>
        <w:t>-</w:t>
      </w:r>
      <w:r w:rsidRPr="00750BD2">
        <w:rPr>
          <w:rFonts w:cs="Times New Roman"/>
          <w:color w:val="FF0000"/>
          <w:sz w:val="28"/>
          <w:szCs w:val="28"/>
        </w:rPr>
        <w:t xml:space="preserve"> на изучение элективного курса</w:t>
      </w:r>
      <w:r>
        <w:rPr>
          <w:rFonts w:cs="Times New Roman"/>
          <w:color w:val="FF0000"/>
          <w:sz w:val="28"/>
          <w:szCs w:val="28"/>
        </w:rPr>
        <w:t xml:space="preserve"> «Общество и мы»</w:t>
      </w:r>
    </w:p>
    <w:p w:rsidR="007C2212" w:rsidRDefault="007C2212" w:rsidP="00D43F71">
      <w:pPr>
        <w:ind w:firstLine="708"/>
        <w:jc w:val="both"/>
        <w:rPr>
          <w:rFonts w:eastAsia="TimesNewRomanPS-BoldMT"/>
          <w:bCs/>
          <w:sz w:val="28"/>
          <w:szCs w:val="28"/>
        </w:rPr>
      </w:pPr>
    </w:p>
    <w:p w:rsidR="00A875D3" w:rsidRDefault="00A875D3" w:rsidP="00D43F71">
      <w:pPr>
        <w:ind w:firstLine="708"/>
        <w:jc w:val="both"/>
        <w:rPr>
          <w:rFonts w:ascii="CIDFont+F2" w:hAnsi="CIDFont+F2"/>
          <w:b/>
          <w:bCs/>
          <w:color w:val="000000"/>
          <w:sz w:val="28"/>
          <w:szCs w:val="28"/>
        </w:rPr>
      </w:pPr>
      <w:r>
        <w:rPr>
          <w:rFonts w:ascii="CIDFont+F2" w:hAnsi="CIDFont+F2"/>
          <w:b/>
          <w:bCs/>
          <w:color w:val="000000"/>
          <w:sz w:val="28"/>
          <w:szCs w:val="28"/>
        </w:rPr>
        <w:t>Формы промежуточной годовой аттестации на ступени среднего общего образования в соответствии с требованиями ФКГОС</w:t>
      </w:r>
    </w:p>
    <w:p w:rsidR="00A875D3" w:rsidRDefault="00A875D3" w:rsidP="00D43F71">
      <w:pPr>
        <w:ind w:firstLine="708"/>
        <w:jc w:val="both"/>
        <w:rPr>
          <w:rFonts w:ascii="CIDFont+F1" w:hAnsi="CIDFont+F1"/>
          <w:color w:val="000000"/>
          <w:sz w:val="28"/>
          <w:szCs w:val="28"/>
        </w:rPr>
      </w:pPr>
      <w:r>
        <w:rPr>
          <w:rFonts w:ascii="CIDFont+F1" w:hAnsi="CIDFont+F1"/>
          <w:color w:val="000000"/>
          <w:sz w:val="28"/>
          <w:szCs w:val="28"/>
        </w:rPr>
        <w:t xml:space="preserve">Порядок проведения промежуточной аттестации определяется Положением о формах, периодичности, порядке текущего контроля успеваемости и промежуточной </w:t>
      </w:r>
      <w:proofErr w:type="gramStart"/>
      <w:r>
        <w:rPr>
          <w:rFonts w:ascii="CIDFont+F1" w:hAnsi="CIDFont+F1"/>
          <w:color w:val="000000"/>
          <w:sz w:val="28"/>
          <w:szCs w:val="28"/>
        </w:rPr>
        <w:t>аттестации</w:t>
      </w:r>
      <w:proofErr w:type="gramEnd"/>
      <w:r>
        <w:rPr>
          <w:rFonts w:ascii="CIDFont+F1" w:hAnsi="CIDFont+F1"/>
          <w:color w:val="000000"/>
          <w:sz w:val="28"/>
          <w:szCs w:val="28"/>
        </w:rPr>
        <w:t xml:space="preserve"> обучающихся МБОУ </w:t>
      </w:r>
      <w:r>
        <w:rPr>
          <w:rFonts w:ascii="CIDFont+F1" w:hAnsi="CIDFont+F1" w:hint="eastAsia"/>
          <w:color w:val="000000"/>
          <w:sz w:val="28"/>
          <w:szCs w:val="28"/>
        </w:rPr>
        <w:t>«</w:t>
      </w:r>
      <w:r>
        <w:rPr>
          <w:rFonts w:ascii="CIDFont+F1" w:hAnsi="CIDFont+F1"/>
          <w:color w:val="000000"/>
          <w:sz w:val="28"/>
          <w:szCs w:val="28"/>
        </w:rPr>
        <w:t>Ладомировская средняя общеобразовательная школа</w:t>
      </w:r>
      <w:r>
        <w:rPr>
          <w:rFonts w:ascii="CIDFont+F1" w:hAnsi="CIDFont+F1" w:hint="eastAsia"/>
          <w:color w:val="000000"/>
          <w:sz w:val="28"/>
          <w:szCs w:val="28"/>
        </w:rPr>
        <w:t>»</w:t>
      </w:r>
      <w:r>
        <w:rPr>
          <w:rFonts w:ascii="CIDFont+F1" w:hAnsi="CIDFont+F1"/>
          <w:color w:val="000000"/>
          <w:sz w:val="28"/>
          <w:szCs w:val="28"/>
        </w:rPr>
        <w:t>.</w:t>
      </w:r>
    </w:p>
    <w:p w:rsidR="001169D6" w:rsidRDefault="00A875D3" w:rsidP="00D43F71">
      <w:pPr>
        <w:ind w:firstLine="708"/>
        <w:jc w:val="both"/>
        <w:rPr>
          <w:rFonts w:ascii="CIDFont+F1" w:hAnsi="CIDFont+F1"/>
          <w:color w:val="000000"/>
          <w:sz w:val="28"/>
          <w:szCs w:val="28"/>
        </w:rPr>
      </w:pPr>
      <w:r>
        <w:rPr>
          <w:rFonts w:ascii="CIDFont+F1" w:hAnsi="CIDFont+F1"/>
          <w:color w:val="000000"/>
          <w:sz w:val="28"/>
          <w:szCs w:val="28"/>
        </w:rPr>
        <w:t xml:space="preserve">Промежуточная аттестация на уровне среднего общего образования проводится с аттестационными испытаниями </w:t>
      </w:r>
      <w:r w:rsidR="001169D6">
        <w:rPr>
          <w:rFonts w:ascii="CIDFont+F1" w:hAnsi="CIDFont+F1"/>
          <w:color w:val="000000"/>
          <w:sz w:val="28"/>
          <w:szCs w:val="28"/>
        </w:rPr>
        <w:t>по следующим предметам:</w:t>
      </w:r>
    </w:p>
    <w:p w:rsidR="00A875D3" w:rsidRPr="001169D6" w:rsidRDefault="001169D6" w:rsidP="008832ED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1169D6">
        <w:rPr>
          <w:rFonts w:cs="Times New Roman"/>
          <w:color w:val="FF0000"/>
          <w:sz w:val="28"/>
          <w:szCs w:val="28"/>
        </w:rPr>
        <w:t>В 10 классе по математике в форм</w:t>
      </w:r>
      <w:r>
        <w:rPr>
          <w:rFonts w:cs="Times New Roman"/>
          <w:color w:val="FF0000"/>
          <w:sz w:val="28"/>
          <w:szCs w:val="28"/>
        </w:rPr>
        <w:t>е письменной контрольной работы и по русскому языку в форме  тестирования.</w:t>
      </w:r>
    </w:p>
    <w:p w:rsidR="00A875D3" w:rsidRPr="00C11FE1" w:rsidRDefault="00A875D3" w:rsidP="00D43F71">
      <w:pPr>
        <w:ind w:firstLine="708"/>
        <w:jc w:val="both"/>
        <w:rPr>
          <w:rFonts w:cs="Times New Roman"/>
          <w:color w:val="FF0000"/>
          <w:sz w:val="28"/>
          <w:szCs w:val="28"/>
        </w:rPr>
      </w:pPr>
      <w:r w:rsidRPr="00C11FE1">
        <w:rPr>
          <w:rFonts w:cs="Times New Roman"/>
          <w:color w:val="FF0000"/>
          <w:sz w:val="28"/>
          <w:szCs w:val="28"/>
        </w:rPr>
        <w:lastRenderedPageBreak/>
        <w:t>Сроки проведения годовой промежуточной аттестации определяются в соответствии с годовым календарным графиком</w:t>
      </w:r>
      <w:r w:rsidR="00C11FE1" w:rsidRPr="00C11FE1">
        <w:rPr>
          <w:rFonts w:cs="Times New Roman"/>
          <w:color w:val="FF0000"/>
          <w:sz w:val="28"/>
          <w:szCs w:val="28"/>
        </w:rPr>
        <w:t xml:space="preserve"> (с 26 мая по 31 мая)</w:t>
      </w:r>
    </w:p>
    <w:p w:rsidR="00814C53" w:rsidRDefault="00814C53" w:rsidP="00814C53">
      <w:pPr>
        <w:pStyle w:val="1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остальным предметам учебного плана проводится  промежуточная аттестация без аттестационных испытаний.</w:t>
      </w:r>
    </w:p>
    <w:p w:rsidR="00CF4F83" w:rsidRPr="00CF4F83" w:rsidRDefault="00CF4F83" w:rsidP="00CF4F83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lang w:eastAsia="ru-RU"/>
        </w:rPr>
      </w:pPr>
      <w:r w:rsidRPr="00CF4F83">
        <w:rPr>
          <w:color w:val="FF0000"/>
          <w:sz w:val="28"/>
          <w:szCs w:val="28"/>
          <w:lang w:eastAsia="ru-RU"/>
        </w:rPr>
        <w:t xml:space="preserve">Годовые отметки по предметам, по которым не проводятся аттестационные испытания, выставляются на основании </w:t>
      </w:r>
      <w:r w:rsidR="00450B52">
        <w:rPr>
          <w:color w:val="FF0000"/>
          <w:sz w:val="28"/>
          <w:szCs w:val="28"/>
          <w:lang w:eastAsia="ru-RU"/>
        </w:rPr>
        <w:t xml:space="preserve"> первого и второго полугодий</w:t>
      </w:r>
      <w:r w:rsidRPr="00CF4F83">
        <w:rPr>
          <w:color w:val="FF0000"/>
          <w:sz w:val="28"/>
          <w:szCs w:val="28"/>
          <w:lang w:eastAsia="ru-RU"/>
        </w:rPr>
        <w:t>. Годовые отметки по предметам, по которым проводятся аттестационные испытания, выставляются с учетом отметок, полученных по результатам аттестационных испытаний.</w:t>
      </w:r>
    </w:p>
    <w:p w:rsidR="00814C53" w:rsidRDefault="00814C53" w:rsidP="00814C5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D0C28">
        <w:rPr>
          <w:sz w:val="28"/>
          <w:szCs w:val="28"/>
          <w:lang w:eastAsia="ru-RU"/>
        </w:rPr>
        <w:t>Академической задолженностью признаются неудовлетворительные результаты промежуточной аттестации по одному или неск</w:t>
      </w:r>
      <w:r>
        <w:rPr>
          <w:sz w:val="28"/>
          <w:szCs w:val="28"/>
          <w:lang w:eastAsia="ru-RU"/>
        </w:rPr>
        <w:t xml:space="preserve">ольким учебным предметам или </w:t>
      </w:r>
      <w:proofErr w:type="gramStart"/>
      <w:r>
        <w:rPr>
          <w:sz w:val="28"/>
          <w:szCs w:val="28"/>
          <w:lang w:eastAsia="ru-RU"/>
        </w:rPr>
        <w:t xml:space="preserve">не </w:t>
      </w:r>
      <w:r w:rsidRPr="009D0C28">
        <w:rPr>
          <w:sz w:val="28"/>
          <w:szCs w:val="28"/>
          <w:lang w:eastAsia="ru-RU"/>
        </w:rPr>
        <w:t>прохождение</w:t>
      </w:r>
      <w:proofErr w:type="gramEnd"/>
      <w:r w:rsidRPr="009D0C28">
        <w:rPr>
          <w:sz w:val="28"/>
          <w:szCs w:val="28"/>
          <w:lang w:eastAsia="ru-RU"/>
        </w:rPr>
        <w:t xml:space="preserve"> промежуточной аттестации при отсутствии уважительных причин.</w:t>
      </w:r>
    </w:p>
    <w:p w:rsidR="00D43F71" w:rsidRDefault="00D43F71" w:rsidP="00CF4F83">
      <w:pPr>
        <w:pStyle w:val="1f0"/>
        <w:ind w:firstLine="567"/>
        <w:jc w:val="both"/>
        <w:rPr>
          <w:rFonts w:ascii="Times New Roman" w:hAnsi="Times New Roman"/>
          <w:sz w:val="28"/>
          <w:szCs w:val="28"/>
        </w:rPr>
      </w:pPr>
      <w:r w:rsidRPr="007A252B">
        <w:rPr>
          <w:rFonts w:ascii="Times New Roman" w:hAnsi="Times New Roman"/>
          <w:sz w:val="28"/>
          <w:szCs w:val="28"/>
        </w:rPr>
        <w:t>Исходя из этого</w:t>
      </w:r>
      <w:r w:rsidR="00CF4F83">
        <w:rPr>
          <w:rFonts w:ascii="Times New Roman" w:hAnsi="Times New Roman"/>
          <w:sz w:val="28"/>
          <w:szCs w:val="28"/>
        </w:rPr>
        <w:t>,</w:t>
      </w:r>
      <w:r w:rsidRPr="007A252B">
        <w:rPr>
          <w:rFonts w:ascii="Times New Roman" w:hAnsi="Times New Roman"/>
          <w:sz w:val="28"/>
          <w:szCs w:val="28"/>
        </w:rPr>
        <w:t xml:space="preserve"> академической задолженностью считается как неудовлетворительный годовой результат по предмету, по которому не проводится аттестационное испытание, так и неудовлетворительный результат, полученный на аттестационном испытании. При положительной годовой отметке, но неудовлетворительной отметке за аттестационное испытание </w:t>
      </w:r>
      <w:proofErr w:type="gramStart"/>
      <w:r w:rsidRPr="007A252B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7A252B">
        <w:rPr>
          <w:rFonts w:ascii="Times New Roman" w:hAnsi="Times New Roman"/>
          <w:sz w:val="28"/>
          <w:szCs w:val="28"/>
        </w:rPr>
        <w:t xml:space="preserve"> не может быть выставлена положительная отметка. </w:t>
      </w:r>
      <w:proofErr w:type="gramStart"/>
      <w:r w:rsidRPr="007A252B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7A252B">
        <w:rPr>
          <w:rFonts w:ascii="Times New Roman" w:hAnsi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D43F71" w:rsidRDefault="00CF4F83" w:rsidP="00D43F71">
      <w:pPr>
        <w:shd w:val="clear" w:color="auto" w:fill="FFFFFF"/>
        <w:tabs>
          <w:tab w:val="left" w:pos="5928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07F5" w:rsidRPr="00AA07F5" w:rsidRDefault="00FB395C" w:rsidP="00AA07F5">
      <w:pPr>
        <w:numPr>
          <w:ilvl w:val="0"/>
          <w:numId w:val="9"/>
        </w:numPr>
        <w:jc w:val="center"/>
        <w:rPr>
          <w:rFonts w:cs="Times New Roman"/>
          <w:b/>
          <w:sz w:val="28"/>
          <w:szCs w:val="28"/>
        </w:rPr>
      </w:pPr>
      <w:r w:rsidRPr="00AA07F5">
        <w:rPr>
          <w:rFonts w:cs="Times New Roman"/>
          <w:b/>
          <w:sz w:val="28"/>
          <w:szCs w:val="28"/>
        </w:rPr>
        <w:t>Сетка часов</w:t>
      </w:r>
    </w:p>
    <w:p w:rsidR="00FB395C" w:rsidRPr="00AA07F5" w:rsidRDefault="00FB395C" w:rsidP="00AA07F5">
      <w:pPr>
        <w:ind w:left="720"/>
        <w:jc w:val="center"/>
        <w:rPr>
          <w:rFonts w:cs="Times New Roman"/>
          <w:b/>
          <w:sz w:val="28"/>
          <w:szCs w:val="28"/>
        </w:rPr>
      </w:pPr>
      <w:r w:rsidRPr="00AA07F5">
        <w:rPr>
          <w:rFonts w:cs="Times New Roman"/>
          <w:b/>
          <w:sz w:val="28"/>
          <w:szCs w:val="28"/>
        </w:rPr>
        <w:t>учебного плана</w:t>
      </w:r>
      <w:r w:rsidR="00AA07F5" w:rsidRPr="00AA07F5">
        <w:rPr>
          <w:rFonts w:cs="Times New Roman"/>
          <w:b/>
          <w:sz w:val="28"/>
          <w:szCs w:val="28"/>
        </w:rPr>
        <w:t xml:space="preserve"> </w:t>
      </w:r>
      <w:r w:rsidR="00AA07F5" w:rsidRPr="00AA07F5">
        <w:rPr>
          <w:rFonts w:ascii="CIDFont+F10" w:hAnsi="CIDFont+F10"/>
          <w:b/>
          <w:bCs/>
          <w:iCs/>
          <w:color w:val="000000"/>
          <w:sz w:val="28"/>
          <w:szCs w:val="28"/>
        </w:rPr>
        <w:t>среднего общего образования</w:t>
      </w:r>
    </w:p>
    <w:p w:rsidR="00AA07F5" w:rsidRPr="00AA07F5" w:rsidRDefault="00A00F95" w:rsidP="00AA07F5">
      <w:pPr>
        <w:ind w:left="720"/>
        <w:jc w:val="center"/>
        <w:rPr>
          <w:rFonts w:cs="Times New Roman"/>
          <w:sz w:val="28"/>
          <w:szCs w:val="28"/>
        </w:rPr>
      </w:pPr>
      <w:r w:rsidRPr="00AA07F5">
        <w:rPr>
          <w:rFonts w:cs="Times New Roman"/>
          <w:b/>
          <w:sz w:val="28"/>
          <w:szCs w:val="28"/>
        </w:rPr>
        <w:t xml:space="preserve">МБОУ </w:t>
      </w:r>
      <w:r w:rsidR="00FB395C" w:rsidRPr="00AA07F5">
        <w:rPr>
          <w:rFonts w:cs="Times New Roman"/>
          <w:b/>
          <w:sz w:val="28"/>
          <w:szCs w:val="28"/>
        </w:rPr>
        <w:t xml:space="preserve"> «</w:t>
      </w:r>
      <w:r w:rsidR="00177B53" w:rsidRPr="00AA07F5">
        <w:rPr>
          <w:rFonts w:cs="Times New Roman"/>
          <w:b/>
          <w:sz w:val="28"/>
          <w:szCs w:val="28"/>
        </w:rPr>
        <w:t xml:space="preserve">Ладомировская средняя </w:t>
      </w:r>
      <w:r w:rsidR="00FB395C" w:rsidRPr="00AA07F5">
        <w:rPr>
          <w:rFonts w:cs="Times New Roman"/>
          <w:b/>
          <w:sz w:val="28"/>
          <w:szCs w:val="28"/>
        </w:rPr>
        <w:t>общеобразовательная школа»</w:t>
      </w:r>
      <w:r w:rsidR="00FB395C" w:rsidRPr="00AA07F5">
        <w:rPr>
          <w:rFonts w:cs="Times New Roman"/>
          <w:b/>
          <w:bCs/>
          <w:sz w:val="28"/>
          <w:szCs w:val="28"/>
        </w:rPr>
        <w:t xml:space="preserve">, </w:t>
      </w:r>
      <w:r w:rsidR="00AA07F5" w:rsidRPr="00AA07F5">
        <w:rPr>
          <w:rFonts w:ascii="CIDFont+F10" w:hAnsi="CIDFont+F10"/>
          <w:b/>
          <w:bCs/>
          <w:iCs/>
          <w:color w:val="000000"/>
          <w:sz w:val="28"/>
          <w:szCs w:val="28"/>
        </w:rPr>
        <w:t>обеспечивающая реализацию основной общеобразовательной программы среднего общего образования в соответствии с требованиями ФКГОС</w:t>
      </w:r>
      <w:r w:rsidR="00AA07F5">
        <w:rPr>
          <w:rFonts w:ascii="CIDFont+F10" w:hAnsi="CIDFont+F10"/>
          <w:b/>
          <w:bCs/>
          <w:iCs/>
          <w:color w:val="000000"/>
          <w:sz w:val="28"/>
          <w:szCs w:val="28"/>
        </w:rPr>
        <w:t xml:space="preserve"> на 2019-2020 учебный год </w:t>
      </w:r>
    </w:p>
    <w:p w:rsidR="00675CED" w:rsidRPr="00AA07F5" w:rsidRDefault="00FB395C" w:rsidP="00D13D60">
      <w:pPr>
        <w:ind w:left="720"/>
        <w:jc w:val="center"/>
        <w:rPr>
          <w:rFonts w:cs="Times New Roman"/>
          <w:sz w:val="28"/>
          <w:szCs w:val="28"/>
        </w:rPr>
      </w:pPr>
      <w:r w:rsidRPr="00AA07F5">
        <w:rPr>
          <w:rFonts w:cs="Times New Roman"/>
          <w:b/>
          <w:sz w:val="28"/>
          <w:szCs w:val="28"/>
        </w:rPr>
        <w:t xml:space="preserve"> </w:t>
      </w:r>
      <w:r w:rsidR="00675CED" w:rsidRPr="00AA07F5">
        <w:rPr>
          <w:rFonts w:cs="Times New Roman"/>
          <w:sz w:val="28"/>
          <w:szCs w:val="28"/>
        </w:rPr>
        <w:t>(недельная)</w:t>
      </w:r>
    </w:p>
    <w:p w:rsidR="00AA07F5" w:rsidRDefault="00AA07F5" w:rsidP="00D13D60">
      <w:pPr>
        <w:ind w:left="720"/>
        <w:jc w:val="center"/>
        <w:rPr>
          <w:rFonts w:cs="Times New Roman"/>
          <w:sz w:val="28"/>
          <w:szCs w:val="28"/>
        </w:rPr>
      </w:pPr>
      <w:r w:rsidRPr="00AA07F5">
        <w:rPr>
          <w:rFonts w:cs="Times New Roman"/>
          <w:sz w:val="28"/>
          <w:szCs w:val="28"/>
        </w:rPr>
        <w:t>Универсальный профиль</w:t>
      </w:r>
    </w:p>
    <w:p w:rsidR="00AA07F5" w:rsidRPr="00AA07F5" w:rsidRDefault="00AA07F5" w:rsidP="00D13D60">
      <w:pPr>
        <w:ind w:left="720"/>
        <w:jc w:val="center"/>
        <w:rPr>
          <w:rFonts w:cs="Times New Roman"/>
          <w:sz w:val="28"/>
          <w:szCs w:val="28"/>
        </w:rPr>
      </w:pPr>
    </w:p>
    <w:tbl>
      <w:tblPr>
        <w:tblW w:w="97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1160"/>
        <w:gridCol w:w="1686"/>
        <w:gridCol w:w="1820"/>
        <w:gridCol w:w="2130"/>
      </w:tblGrid>
      <w:tr w:rsidR="00AA07F5" w:rsidRPr="002C4319" w:rsidTr="002C4319">
        <w:tc>
          <w:tcPr>
            <w:tcW w:w="2917" w:type="dxa"/>
            <w:vMerge w:val="restart"/>
          </w:tcPr>
          <w:p w:rsidR="00AA07F5" w:rsidRPr="002C4319" w:rsidRDefault="00AA07F5" w:rsidP="002C4319">
            <w:pPr>
              <w:jc w:val="both"/>
              <w:rPr>
                <w:rFonts w:cs="Times New Roman"/>
                <w:b/>
              </w:rPr>
            </w:pPr>
          </w:p>
          <w:p w:rsidR="00AA07F5" w:rsidRPr="002C4319" w:rsidRDefault="00AA07F5" w:rsidP="002C4319">
            <w:pPr>
              <w:jc w:val="both"/>
              <w:rPr>
                <w:rFonts w:cs="Times New Roman"/>
                <w:b/>
              </w:rPr>
            </w:pPr>
          </w:p>
          <w:p w:rsidR="00AA07F5" w:rsidRPr="002C4319" w:rsidRDefault="00AA07F5" w:rsidP="002C4319">
            <w:pPr>
              <w:jc w:val="center"/>
              <w:rPr>
                <w:rFonts w:cs="Times New Roman"/>
                <w:b/>
              </w:rPr>
            </w:pPr>
            <w:r w:rsidRPr="002C4319">
              <w:rPr>
                <w:rFonts w:cs="Times New Roman"/>
                <w:b/>
              </w:rPr>
              <w:t>Учебные предметы</w:t>
            </w:r>
          </w:p>
        </w:tc>
        <w:tc>
          <w:tcPr>
            <w:tcW w:w="6796" w:type="dxa"/>
            <w:gridSpan w:val="4"/>
          </w:tcPr>
          <w:p w:rsidR="00AA07F5" w:rsidRPr="002C4319" w:rsidRDefault="00AA07F5" w:rsidP="002C4319">
            <w:pPr>
              <w:jc w:val="center"/>
              <w:rPr>
                <w:rFonts w:cs="Times New Roman"/>
                <w:b/>
              </w:rPr>
            </w:pPr>
            <w:r w:rsidRPr="002C4319">
              <w:rPr>
                <w:rFonts w:cs="Times New Roman"/>
                <w:b/>
              </w:rPr>
              <w:t xml:space="preserve">Число недельных  учебных часов </w:t>
            </w:r>
          </w:p>
        </w:tc>
      </w:tr>
      <w:tr w:rsidR="00AA07F5" w:rsidRPr="002C4319" w:rsidTr="002C4319">
        <w:tc>
          <w:tcPr>
            <w:tcW w:w="2917" w:type="dxa"/>
            <w:vMerge/>
          </w:tcPr>
          <w:p w:rsidR="00AA07F5" w:rsidRPr="002C4319" w:rsidRDefault="00AA07F5" w:rsidP="002C4319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6796" w:type="dxa"/>
            <w:gridSpan w:val="4"/>
          </w:tcPr>
          <w:p w:rsidR="00AA07F5" w:rsidRPr="002C4319" w:rsidRDefault="00AA07F5" w:rsidP="002C4319">
            <w:pPr>
              <w:jc w:val="center"/>
              <w:rPr>
                <w:rFonts w:cs="Times New Roman"/>
                <w:b/>
              </w:rPr>
            </w:pPr>
            <w:r w:rsidRPr="002C4319">
              <w:rPr>
                <w:rFonts w:cs="Times New Roman"/>
                <w:b/>
              </w:rPr>
              <w:t>10 класс</w:t>
            </w:r>
          </w:p>
        </w:tc>
      </w:tr>
      <w:tr w:rsidR="00AA07F5" w:rsidRPr="002C4319" w:rsidTr="002C4319">
        <w:tc>
          <w:tcPr>
            <w:tcW w:w="2917" w:type="dxa"/>
            <w:vMerge/>
          </w:tcPr>
          <w:p w:rsidR="00AA07F5" w:rsidRPr="002C4319" w:rsidRDefault="00AA07F5" w:rsidP="002C4319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16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  <w:b/>
              </w:rPr>
            </w:pPr>
            <w:r w:rsidRPr="002C4319">
              <w:rPr>
                <w:rFonts w:cs="Times New Roman"/>
                <w:b/>
              </w:rPr>
              <w:t xml:space="preserve">Базовый уровень </w:t>
            </w:r>
          </w:p>
        </w:tc>
        <w:tc>
          <w:tcPr>
            <w:tcW w:w="1686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  <w:b/>
              </w:rPr>
            </w:pPr>
            <w:r w:rsidRPr="002C4319">
              <w:rPr>
                <w:rFonts w:cs="Times New Roman"/>
                <w:b/>
              </w:rPr>
              <w:t xml:space="preserve">Профильный уровень </w:t>
            </w:r>
          </w:p>
        </w:tc>
        <w:tc>
          <w:tcPr>
            <w:tcW w:w="182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  <w:b/>
              </w:rPr>
            </w:pPr>
            <w:r w:rsidRPr="002C4319">
              <w:rPr>
                <w:rFonts w:cs="Times New Roman"/>
                <w:b/>
              </w:rPr>
              <w:t xml:space="preserve">Региональный компонент </w:t>
            </w:r>
          </w:p>
        </w:tc>
        <w:tc>
          <w:tcPr>
            <w:tcW w:w="213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  <w:b/>
              </w:rPr>
            </w:pPr>
            <w:r w:rsidRPr="002C4319">
              <w:rPr>
                <w:rFonts w:cs="Times New Roman"/>
                <w:b/>
              </w:rPr>
              <w:t xml:space="preserve">Компонент образовательного учреждения </w:t>
            </w:r>
          </w:p>
        </w:tc>
      </w:tr>
      <w:tr w:rsidR="00AA07F5" w:rsidRPr="002C4319" w:rsidTr="002C4319">
        <w:tc>
          <w:tcPr>
            <w:tcW w:w="2917" w:type="dxa"/>
          </w:tcPr>
          <w:p w:rsidR="00AA07F5" w:rsidRPr="002C4319" w:rsidRDefault="00AA07F5" w:rsidP="002C4319">
            <w:pPr>
              <w:ind w:left="34"/>
              <w:jc w:val="both"/>
              <w:textAlignment w:val="baseline"/>
              <w:rPr>
                <w:rFonts w:cs="Times New Roman"/>
              </w:rPr>
            </w:pPr>
            <w:r w:rsidRPr="002C4319">
              <w:rPr>
                <w:rFonts w:cs="Times New Roman"/>
                <w:bCs/>
                <w:color w:val="000000"/>
                <w:kern w:val="24"/>
              </w:rPr>
              <w:t>Русский язык</w:t>
            </w:r>
          </w:p>
        </w:tc>
        <w:tc>
          <w:tcPr>
            <w:tcW w:w="1160" w:type="dxa"/>
          </w:tcPr>
          <w:p w:rsidR="00AA07F5" w:rsidRPr="002C4319" w:rsidRDefault="005F0C37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1</w:t>
            </w:r>
          </w:p>
        </w:tc>
        <w:tc>
          <w:tcPr>
            <w:tcW w:w="1686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</w:tr>
      <w:tr w:rsidR="00AA07F5" w:rsidRPr="002C4319" w:rsidTr="002C4319">
        <w:tc>
          <w:tcPr>
            <w:tcW w:w="2917" w:type="dxa"/>
          </w:tcPr>
          <w:p w:rsidR="00AA07F5" w:rsidRPr="002C4319" w:rsidRDefault="00AA07F5" w:rsidP="002C4319">
            <w:pPr>
              <w:ind w:left="34"/>
              <w:jc w:val="both"/>
              <w:textAlignment w:val="baseline"/>
              <w:rPr>
                <w:rFonts w:cs="Times New Roman"/>
              </w:rPr>
            </w:pPr>
            <w:r w:rsidRPr="002C4319">
              <w:rPr>
                <w:rFonts w:cs="Times New Roman"/>
                <w:bCs/>
                <w:color w:val="000000"/>
                <w:kern w:val="24"/>
              </w:rPr>
              <w:t>Литература</w:t>
            </w:r>
          </w:p>
        </w:tc>
        <w:tc>
          <w:tcPr>
            <w:tcW w:w="1160" w:type="dxa"/>
          </w:tcPr>
          <w:p w:rsidR="00AA07F5" w:rsidRPr="002C4319" w:rsidRDefault="005F0C37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3</w:t>
            </w:r>
          </w:p>
        </w:tc>
        <w:tc>
          <w:tcPr>
            <w:tcW w:w="1686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</w:tr>
      <w:tr w:rsidR="00AA07F5" w:rsidRPr="002C4319" w:rsidTr="002C4319">
        <w:tc>
          <w:tcPr>
            <w:tcW w:w="2917" w:type="dxa"/>
          </w:tcPr>
          <w:p w:rsidR="00AA07F5" w:rsidRPr="002C4319" w:rsidRDefault="00AA07F5" w:rsidP="002C4319">
            <w:pPr>
              <w:ind w:left="34"/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  <w:bCs/>
                <w:color w:val="000000"/>
                <w:kern w:val="24"/>
              </w:rPr>
              <w:t>Иностранный язык (английский)</w:t>
            </w:r>
          </w:p>
        </w:tc>
        <w:tc>
          <w:tcPr>
            <w:tcW w:w="1160" w:type="dxa"/>
          </w:tcPr>
          <w:p w:rsidR="00AA07F5" w:rsidRPr="002C4319" w:rsidRDefault="005F0C37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3</w:t>
            </w:r>
          </w:p>
        </w:tc>
        <w:tc>
          <w:tcPr>
            <w:tcW w:w="1686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</w:tr>
      <w:tr w:rsidR="00AA07F5" w:rsidRPr="002C4319" w:rsidTr="002C4319">
        <w:tc>
          <w:tcPr>
            <w:tcW w:w="2917" w:type="dxa"/>
          </w:tcPr>
          <w:p w:rsidR="00AA07F5" w:rsidRPr="002C4319" w:rsidRDefault="00AA07F5" w:rsidP="002C4319">
            <w:pPr>
              <w:ind w:left="34"/>
              <w:jc w:val="both"/>
              <w:textAlignment w:val="baseline"/>
              <w:rPr>
                <w:rFonts w:cs="Times New Roman"/>
              </w:rPr>
            </w:pPr>
            <w:r w:rsidRPr="002C4319">
              <w:rPr>
                <w:rFonts w:cs="Times New Roman"/>
                <w:bCs/>
                <w:color w:val="000000"/>
                <w:kern w:val="24"/>
              </w:rPr>
              <w:t>Математика (алгебра и начала математического анализа и геометрия)</w:t>
            </w:r>
          </w:p>
        </w:tc>
        <w:tc>
          <w:tcPr>
            <w:tcW w:w="1160" w:type="dxa"/>
          </w:tcPr>
          <w:p w:rsidR="00AA07F5" w:rsidRPr="002C4319" w:rsidRDefault="005F0C37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4</w:t>
            </w:r>
          </w:p>
        </w:tc>
        <w:tc>
          <w:tcPr>
            <w:tcW w:w="1686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AA07F5" w:rsidRPr="002C4319" w:rsidRDefault="00317FC6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1</w:t>
            </w:r>
          </w:p>
        </w:tc>
      </w:tr>
      <w:tr w:rsidR="00AA07F5" w:rsidRPr="002C4319" w:rsidTr="002C4319">
        <w:tc>
          <w:tcPr>
            <w:tcW w:w="2917" w:type="dxa"/>
          </w:tcPr>
          <w:p w:rsidR="00AA07F5" w:rsidRPr="002C4319" w:rsidRDefault="00AA07F5" w:rsidP="002C4319">
            <w:pPr>
              <w:ind w:left="34"/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</w:rPr>
              <w:t>История</w:t>
            </w:r>
          </w:p>
        </w:tc>
        <w:tc>
          <w:tcPr>
            <w:tcW w:w="1160" w:type="dxa"/>
          </w:tcPr>
          <w:p w:rsidR="00AA07F5" w:rsidRPr="002C4319" w:rsidRDefault="005F0C37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2</w:t>
            </w:r>
          </w:p>
        </w:tc>
        <w:tc>
          <w:tcPr>
            <w:tcW w:w="1686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</w:tr>
      <w:tr w:rsidR="00AA07F5" w:rsidRPr="002C4319" w:rsidTr="002C4319">
        <w:tc>
          <w:tcPr>
            <w:tcW w:w="2917" w:type="dxa"/>
          </w:tcPr>
          <w:p w:rsidR="00AA07F5" w:rsidRPr="002C4319" w:rsidRDefault="00AA07F5" w:rsidP="002C4319">
            <w:pPr>
              <w:ind w:left="34"/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</w:rPr>
              <w:t>Обществознани</w:t>
            </w:r>
            <w:proofErr w:type="gramStart"/>
            <w:r w:rsidRPr="002C4319">
              <w:rPr>
                <w:rFonts w:cs="Times New Roman"/>
              </w:rPr>
              <w:t>е(</w:t>
            </w:r>
            <w:proofErr w:type="gramEnd"/>
            <w:r w:rsidRPr="002C4319">
              <w:rPr>
                <w:rFonts w:cs="Times New Roman"/>
              </w:rPr>
              <w:t>включая экономику и право)</w:t>
            </w:r>
          </w:p>
        </w:tc>
        <w:tc>
          <w:tcPr>
            <w:tcW w:w="1160" w:type="dxa"/>
          </w:tcPr>
          <w:p w:rsidR="00AA07F5" w:rsidRPr="002C4319" w:rsidRDefault="005F0C37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2</w:t>
            </w:r>
          </w:p>
        </w:tc>
        <w:tc>
          <w:tcPr>
            <w:tcW w:w="1686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</w:tr>
      <w:tr w:rsidR="00AA07F5" w:rsidRPr="002C4319" w:rsidTr="002C4319">
        <w:tc>
          <w:tcPr>
            <w:tcW w:w="2917" w:type="dxa"/>
          </w:tcPr>
          <w:p w:rsidR="00AA07F5" w:rsidRPr="002C4319" w:rsidRDefault="00AA07F5" w:rsidP="002C4319">
            <w:pPr>
              <w:ind w:left="34"/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</w:rPr>
              <w:t>Физика</w:t>
            </w:r>
          </w:p>
        </w:tc>
        <w:tc>
          <w:tcPr>
            <w:tcW w:w="1160" w:type="dxa"/>
          </w:tcPr>
          <w:p w:rsidR="00AA07F5" w:rsidRPr="002C4319" w:rsidRDefault="005F0C37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2</w:t>
            </w:r>
          </w:p>
        </w:tc>
        <w:tc>
          <w:tcPr>
            <w:tcW w:w="1686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</w:tr>
      <w:tr w:rsidR="00AA07F5" w:rsidRPr="002C4319" w:rsidTr="002C4319">
        <w:tc>
          <w:tcPr>
            <w:tcW w:w="2917" w:type="dxa"/>
          </w:tcPr>
          <w:p w:rsidR="00AA07F5" w:rsidRPr="002C4319" w:rsidRDefault="00AA07F5" w:rsidP="002C4319">
            <w:pPr>
              <w:ind w:left="34"/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</w:rPr>
              <w:t>Химия</w:t>
            </w:r>
          </w:p>
        </w:tc>
        <w:tc>
          <w:tcPr>
            <w:tcW w:w="1160" w:type="dxa"/>
          </w:tcPr>
          <w:p w:rsidR="00AA07F5" w:rsidRPr="002C4319" w:rsidRDefault="005F0C37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1</w:t>
            </w:r>
          </w:p>
        </w:tc>
        <w:tc>
          <w:tcPr>
            <w:tcW w:w="1686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AA07F5" w:rsidRPr="002C4319" w:rsidRDefault="00317FC6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1</w:t>
            </w:r>
          </w:p>
        </w:tc>
      </w:tr>
      <w:tr w:rsidR="00AA07F5" w:rsidRPr="002C4319" w:rsidTr="002C4319">
        <w:tc>
          <w:tcPr>
            <w:tcW w:w="2917" w:type="dxa"/>
          </w:tcPr>
          <w:p w:rsidR="00AA07F5" w:rsidRPr="002C4319" w:rsidRDefault="00AA07F5" w:rsidP="002C4319">
            <w:pPr>
              <w:ind w:left="34"/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</w:rPr>
              <w:t>Биология</w:t>
            </w:r>
          </w:p>
        </w:tc>
        <w:tc>
          <w:tcPr>
            <w:tcW w:w="1160" w:type="dxa"/>
          </w:tcPr>
          <w:p w:rsidR="00AA07F5" w:rsidRPr="002C4319" w:rsidRDefault="005F0C37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1</w:t>
            </w:r>
          </w:p>
        </w:tc>
        <w:tc>
          <w:tcPr>
            <w:tcW w:w="1686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</w:tr>
      <w:tr w:rsidR="00AA07F5" w:rsidRPr="002C4319" w:rsidTr="002C4319">
        <w:tc>
          <w:tcPr>
            <w:tcW w:w="2917" w:type="dxa"/>
          </w:tcPr>
          <w:p w:rsidR="00AA07F5" w:rsidRPr="002C4319" w:rsidRDefault="00AA07F5" w:rsidP="002C4319">
            <w:pPr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  <w:bCs/>
                <w:color w:val="000000"/>
                <w:kern w:val="24"/>
              </w:rPr>
              <w:t>Информатика и ИКТ</w:t>
            </w:r>
          </w:p>
        </w:tc>
        <w:tc>
          <w:tcPr>
            <w:tcW w:w="1160" w:type="dxa"/>
          </w:tcPr>
          <w:p w:rsidR="00AA07F5" w:rsidRPr="002C4319" w:rsidRDefault="005F0C37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1</w:t>
            </w:r>
          </w:p>
        </w:tc>
        <w:tc>
          <w:tcPr>
            <w:tcW w:w="1686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</w:tr>
      <w:tr w:rsidR="00AA07F5" w:rsidRPr="002C4319" w:rsidTr="002C4319">
        <w:tc>
          <w:tcPr>
            <w:tcW w:w="2917" w:type="dxa"/>
          </w:tcPr>
          <w:p w:rsidR="00AA07F5" w:rsidRPr="002C4319" w:rsidRDefault="00AA07F5" w:rsidP="002C4319">
            <w:pPr>
              <w:ind w:left="34"/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</w:rPr>
              <w:t>География</w:t>
            </w:r>
          </w:p>
        </w:tc>
        <w:tc>
          <w:tcPr>
            <w:tcW w:w="1160" w:type="dxa"/>
          </w:tcPr>
          <w:p w:rsidR="00AA07F5" w:rsidRPr="002C4319" w:rsidRDefault="005F0C37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1</w:t>
            </w:r>
          </w:p>
        </w:tc>
        <w:tc>
          <w:tcPr>
            <w:tcW w:w="1686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</w:tr>
      <w:tr w:rsidR="00AA07F5" w:rsidRPr="002C4319" w:rsidTr="002C4319">
        <w:tc>
          <w:tcPr>
            <w:tcW w:w="2917" w:type="dxa"/>
          </w:tcPr>
          <w:p w:rsidR="00AA07F5" w:rsidRPr="002C4319" w:rsidRDefault="00AA07F5" w:rsidP="002C4319">
            <w:pPr>
              <w:ind w:left="34"/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</w:rPr>
              <w:t>Физическая культура</w:t>
            </w:r>
          </w:p>
        </w:tc>
        <w:tc>
          <w:tcPr>
            <w:tcW w:w="1160" w:type="dxa"/>
          </w:tcPr>
          <w:p w:rsidR="00AA07F5" w:rsidRPr="002C4319" w:rsidRDefault="005F0C37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3</w:t>
            </w:r>
          </w:p>
        </w:tc>
        <w:tc>
          <w:tcPr>
            <w:tcW w:w="1686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</w:tr>
      <w:tr w:rsidR="00AA07F5" w:rsidRPr="002C4319" w:rsidTr="002C4319">
        <w:tc>
          <w:tcPr>
            <w:tcW w:w="2917" w:type="dxa"/>
          </w:tcPr>
          <w:p w:rsidR="00AA07F5" w:rsidRPr="002C4319" w:rsidRDefault="00AA07F5" w:rsidP="002C4319">
            <w:pPr>
              <w:ind w:left="34"/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</w:rPr>
              <w:t>Основы безопасности жизнедеятельности</w:t>
            </w:r>
          </w:p>
        </w:tc>
        <w:tc>
          <w:tcPr>
            <w:tcW w:w="1160" w:type="dxa"/>
          </w:tcPr>
          <w:p w:rsidR="00AA07F5" w:rsidRPr="002C4319" w:rsidRDefault="005F0C37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1</w:t>
            </w:r>
          </w:p>
        </w:tc>
        <w:tc>
          <w:tcPr>
            <w:tcW w:w="1686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</w:tr>
      <w:tr w:rsidR="00AA07F5" w:rsidRPr="002C4319" w:rsidTr="002C4319">
        <w:tc>
          <w:tcPr>
            <w:tcW w:w="2917" w:type="dxa"/>
          </w:tcPr>
          <w:p w:rsidR="00AA07F5" w:rsidRPr="002C4319" w:rsidRDefault="007B503F" w:rsidP="002C4319">
            <w:pPr>
              <w:ind w:left="34"/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</w:rPr>
              <w:t>Искусство (МХК)</w:t>
            </w:r>
          </w:p>
        </w:tc>
        <w:tc>
          <w:tcPr>
            <w:tcW w:w="1160" w:type="dxa"/>
          </w:tcPr>
          <w:p w:rsidR="00AA07F5" w:rsidRPr="002C4319" w:rsidRDefault="005F0C37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1</w:t>
            </w:r>
          </w:p>
        </w:tc>
        <w:tc>
          <w:tcPr>
            <w:tcW w:w="1686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</w:tr>
      <w:tr w:rsidR="00AA07F5" w:rsidRPr="002C4319" w:rsidTr="002C4319">
        <w:tc>
          <w:tcPr>
            <w:tcW w:w="2917" w:type="dxa"/>
          </w:tcPr>
          <w:p w:rsidR="00AA07F5" w:rsidRPr="002C4319" w:rsidRDefault="007B503F" w:rsidP="002C4319">
            <w:pPr>
              <w:ind w:left="34"/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</w:rPr>
              <w:t>Технология</w:t>
            </w:r>
          </w:p>
        </w:tc>
        <w:tc>
          <w:tcPr>
            <w:tcW w:w="1160" w:type="dxa"/>
          </w:tcPr>
          <w:p w:rsidR="00AA07F5" w:rsidRPr="002C4319" w:rsidRDefault="005F0C37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1</w:t>
            </w:r>
          </w:p>
        </w:tc>
        <w:tc>
          <w:tcPr>
            <w:tcW w:w="1686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</w:tr>
      <w:tr w:rsidR="00AA07F5" w:rsidRPr="002C4319" w:rsidTr="002C4319">
        <w:tc>
          <w:tcPr>
            <w:tcW w:w="2917" w:type="dxa"/>
          </w:tcPr>
          <w:p w:rsidR="00AA07F5" w:rsidRPr="002C4319" w:rsidRDefault="007B503F" w:rsidP="002C4319">
            <w:pPr>
              <w:ind w:left="34"/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</w:rPr>
              <w:t>Православная культура</w:t>
            </w:r>
          </w:p>
        </w:tc>
        <w:tc>
          <w:tcPr>
            <w:tcW w:w="116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686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AA07F5" w:rsidRPr="002C4319" w:rsidRDefault="00317FC6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1</w:t>
            </w:r>
          </w:p>
        </w:tc>
        <w:tc>
          <w:tcPr>
            <w:tcW w:w="2130" w:type="dxa"/>
          </w:tcPr>
          <w:p w:rsidR="00AA07F5" w:rsidRPr="002C4319" w:rsidRDefault="00AA07F5" w:rsidP="002C4319">
            <w:pPr>
              <w:jc w:val="center"/>
              <w:rPr>
                <w:rFonts w:cs="Times New Roman"/>
              </w:rPr>
            </w:pPr>
          </w:p>
        </w:tc>
      </w:tr>
      <w:tr w:rsidR="007B503F" w:rsidRPr="002C4319" w:rsidTr="002C4319">
        <w:tc>
          <w:tcPr>
            <w:tcW w:w="2917" w:type="dxa"/>
          </w:tcPr>
          <w:p w:rsidR="007B503F" w:rsidRPr="002C4319" w:rsidRDefault="007B503F" w:rsidP="002C4319">
            <w:pPr>
              <w:ind w:left="34"/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</w:rPr>
              <w:t xml:space="preserve">Астрономия </w:t>
            </w:r>
          </w:p>
        </w:tc>
        <w:tc>
          <w:tcPr>
            <w:tcW w:w="1160" w:type="dxa"/>
          </w:tcPr>
          <w:p w:rsidR="007B503F" w:rsidRPr="002C4319" w:rsidRDefault="00317FC6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0,5</w:t>
            </w:r>
          </w:p>
        </w:tc>
        <w:tc>
          <w:tcPr>
            <w:tcW w:w="1686" w:type="dxa"/>
          </w:tcPr>
          <w:p w:rsidR="007B503F" w:rsidRPr="002C4319" w:rsidRDefault="007B503F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7B503F" w:rsidRPr="002C4319" w:rsidRDefault="007B503F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7B503F" w:rsidRPr="002C4319" w:rsidRDefault="007B503F" w:rsidP="002C4319">
            <w:pPr>
              <w:jc w:val="center"/>
              <w:rPr>
                <w:rFonts w:cs="Times New Roman"/>
              </w:rPr>
            </w:pPr>
          </w:p>
        </w:tc>
      </w:tr>
      <w:tr w:rsidR="007B503F" w:rsidRPr="002C4319" w:rsidTr="002C4319">
        <w:tc>
          <w:tcPr>
            <w:tcW w:w="2917" w:type="dxa"/>
          </w:tcPr>
          <w:p w:rsidR="007B503F" w:rsidRPr="002C4319" w:rsidRDefault="007B503F" w:rsidP="002C4319">
            <w:pPr>
              <w:ind w:left="34"/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</w:rPr>
              <w:t>Методы решения задач по физике</w:t>
            </w:r>
          </w:p>
        </w:tc>
        <w:tc>
          <w:tcPr>
            <w:tcW w:w="1160" w:type="dxa"/>
          </w:tcPr>
          <w:p w:rsidR="007B503F" w:rsidRPr="002C4319" w:rsidRDefault="007B503F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686" w:type="dxa"/>
          </w:tcPr>
          <w:p w:rsidR="007B503F" w:rsidRPr="002C4319" w:rsidRDefault="007B503F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7B503F" w:rsidRPr="002C4319" w:rsidRDefault="007B503F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7B503F" w:rsidRPr="002C4319" w:rsidRDefault="00317FC6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1</w:t>
            </w:r>
          </w:p>
        </w:tc>
      </w:tr>
      <w:tr w:rsidR="007B503F" w:rsidRPr="002C4319" w:rsidTr="002C4319">
        <w:tc>
          <w:tcPr>
            <w:tcW w:w="2917" w:type="dxa"/>
          </w:tcPr>
          <w:p w:rsidR="007B503F" w:rsidRPr="002C4319" w:rsidRDefault="007B503F" w:rsidP="002C4319">
            <w:pPr>
              <w:ind w:left="34"/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</w:rPr>
              <w:t xml:space="preserve">Общество и мы </w:t>
            </w:r>
          </w:p>
        </w:tc>
        <w:tc>
          <w:tcPr>
            <w:tcW w:w="1160" w:type="dxa"/>
          </w:tcPr>
          <w:p w:rsidR="007B503F" w:rsidRPr="002C4319" w:rsidRDefault="007B503F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686" w:type="dxa"/>
          </w:tcPr>
          <w:p w:rsidR="007B503F" w:rsidRPr="002C4319" w:rsidRDefault="007B503F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7B503F" w:rsidRPr="002C4319" w:rsidRDefault="007B503F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7B503F" w:rsidRPr="002C4319" w:rsidRDefault="00317FC6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0,5</w:t>
            </w:r>
          </w:p>
        </w:tc>
      </w:tr>
      <w:tr w:rsidR="00352A08" w:rsidRPr="002C4319" w:rsidTr="002C4319">
        <w:tc>
          <w:tcPr>
            <w:tcW w:w="2917" w:type="dxa"/>
          </w:tcPr>
          <w:p w:rsidR="00352A08" w:rsidRPr="002C4319" w:rsidRDefault="00352A08" w:rsidP="002C4319">
            <w:pPr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1160" w:type="dxa"/>
          </w:tcPr>
          <w:p w:rsidR="00352A08" w:rsidRPr="002C4319" w:rsidRDefault="00352A08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686" w:type="dxa"/>
          </w:tcPr>
          <w:p w:rsidR="00352A08" w:rsidRPr="002C4319" w:rsidRDefault="00352A08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352A08" w:rsidRPr="002C4319" w:rsidRDefault="00352A08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352A08" w:rsidRPr="002C4319" w:rsidRDefault="00352A08" w:rsidP="002C43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B503F" w:rsidRPr="002C4319" w:rsidTr="002C4319">
        <w:tc>
          <w:tcPr>
            <w:tcW w:w="2917" w:type="dxa"/>
          </w:tcPr>
          <w:p w:rsidR="007B503F" w:rsidRPr="002C4319" w:rsidRDefault="007B503F" w:rsidP="002C4319">
            <w:pPr>
              <w:ind w:left="34"/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</w:rPr>
              <w:t>Русское правописание: орфография и пунктуация</w:t>
            </w:r>
          </w:p>
        </w:tc>
        <w:tc>
          <w:tcPr>
            <w:tcW w:w="1160" w:type="dxa"/>
          </w:tcPr>
          <w:p w:rsidR="007B503F" w:rsidRPr="002C4319" w:rsidRDefault="007B503F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686" w:type="dxa"/>
          </w:tcPr>
          <w:p w:rsidR="007B503F" w:rsidRPr="002C4319" w:rsidRDefault="007B503F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7B503F" w:rsidRPr="002C4319" w:rsidRDefault="007B503F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2130" w:type="dxa"/>
          </w:tcPr>
          <w:p w:rsidR="007B503F" w:rsidRPr="002C4319" w:rsidRDefault="00317FC6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1</w:t>
            </w:r>
          </w:p>
        </w:tc>
      </w:tr>
      <w:tr w:rsidR="007B503F" w:rsidRPr="002C4319" w:rsidTr="002C4319">
        <w:tc>
          <w:tcPr>
            <w:tcW w:w="2917" w:type="dxa"/>
          </w:tcPr>
          <w:p w:rsidR="007B503F" w:rsidRPr="002C4319" w:rsidRDefault="005F0C37" w:rsidP="002C4319">
            <w:pPr>
              <w:ind w:left="34"/>
              <w:jc w:val="both"/>
              <w:rPr>
                <w:rFonts w:cs="Times New Roman"/>
                <w:b/>
              </w:rPr>
            </w:pPr>
            <w:r w:rsidRPr="002C4319">
              <w:rPr>
                <w:rFonts w:cs="Times New Roman"/>
                <w:b/>
              </w:rPr>
              <w:t xml:space="preserve">Итого </w:t>
            </w:r>
          </w:p>
        </w:tc>
        <w:tc>
          <w:tcPr>
            <w:tcW w:w="1160" w:type="dxa"/>
          </w:tcPr>
          <w:p w:rsidR="007B503F" w:rsidRPr="002C4319" w:rsidRDefault="00317FC6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27,5</w:t>
            </w:r>
          </w:p>
        </w:tc>
        <w:tc>
          <w:tcPr>
            <w:tcW w:w="1686" w:type="dxa"/>
          </w:tcPr>
          <w:p w:rsidR="007B503F" w:rsidRPr="002C4319" w:rsidRDefault="007B503F" w:rsidP="002C4319">
            <w:pPr>
              <w:jc w:val="center"/>
              <w:rPr>
                <w:rFonts w:cs="Times New Roman"/>
              </w:rPr>
            </w:pPr>
          </w:p>
        </w:tc>
        <w:tc>
          <w:tcPr>
            <w:tcW w:w="1820" w:type="dxa"/>
          </w:tcPr>
          <w:p w:rsidR="007B503F" w:rsidRPr="002C4319" w:rsidRDefault="00317FC6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1</w:t>
            </w:r>
          </w:p>
        </w:tc>
        <w:tc>
          <w:tcPr>
            <w:tcW w:w="2130" w:type="dxa"/>
          </w:tcPr>
          <w:p w:rsidR="007B503F" w:rsidRPr="002C4319" w:rsidRDefault="00796993" w:rsidP="002C43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317FC6" w:rsidRPr="002C4319">
              <w:rPr>
                <w:rFonts w:cs="Times New Roman"/>
              </w:rPr>
              <w:t>,5</w:t>
            </w:r>
          </w:p>
        </w:tc>
      </w:tr>
      <w:tr w:rsidR="005F0C37" w:rsidRPr="002C4319" w:rsidTr="002C4319">
        <w:tc>
          <w:tcPr>
            <w:tcW w:w="2917" w:type="dxa"/>
          </w:tcPr>
          <w:p w:rsidR="005F0C37" w:rsidRPr="002C4319" w:rsidRDefault="005F0C37" w:rsidP="002C4319">
            <w:pPr>
              <w:ind w:left="34"/>
              <w:jc w:val="both"/>
              <w:rPr>
                <w:rFonts w:cs="Times New Roman"/>
              </w:rPr>
            </w:pPr>
            <w:r w:rsidRPr="002C4319">
              <w:rPr>
                <w:rFonts w:cs="Times New Roman"/>
                <w:b/>
                <w:bCs/>
                <w:i/>
                <w:iCs/>
                <w:color w:val="000000"/>
              </w:rPr>
              <w:t>Предельно допустимая аудиторная учебная</w:t>
            </w:r>
            <w:r w:rsidRPr="002C4319">
              <w:rPr>
                <w:rFonts w:cs="Times New Roman"/>
                <w:color w:val="000000"/>
              </w:rPr>
              <w:br/>
            </w:r>
            <w:r w:rsidRPr="002C4319">
              <w:rPr>
                <w:rFonts w:cs="Times New Roman"/>
                <w:b/>
                <w:bCs/>
                <w:i/>
                <w:iCs/>
                <w:color w:val="000000"/>
              </w:rPr>
              <w:t>нагрузка (5-дневная учебная неделя)</w:t>
            </w:r>
          </w:p>
        </w:tc>
        <w:tc>
          <w:tcPr>
            <w:tcW w:w="6796" w:type="dxa"/>
            <w:gridSpan w:val="4"/>
          </w:tcPr>
          <w:p w:rsidR="005F0C37" w:rsidRPr="002C4319" w:rsidRDefault="005F0C37" w:rsidP="002C4319">
            <w:pPr>
              <w:jc w:val="center"/>
              <w:rPr>
                <w:rFonts w:cs="Times New Roman"/>
              </w:rPr>
            </w:pPr>
            <w:r w:rsidRPr="002C4319">
              <w:rPr>
                <w:rFonts w:cs="Times New Roman"/>
              </w:rPr>
              <w:t>34</w:t>
            </w:r>
          </w:p>
        </w:tc>
      </w:tr>
    </w:tbl>
    <w:p w:rsidR="00AA07F5" w:rsidRDefault="00AA07F5" w:rsidP="00D13D60">
      <w:pPr>
        <w:ind w:left="720"/>
        <w:jc w:val="center"/>
        <w:rPr>
          <w:rFonts w:cs="Times New Roman"/>
        </w:rPr>
      </w:pPr>
    </w:p>
    <w:p w:rsidR="00760937" w:rsidRPr="003270A1" w:rsidRDefault="00760937" w:rsidP="00760937">
      <w:pPr>
        <w:tabs>
          <w:tab w:val="left" w:pos="3225"/>
        </w:tabs>
        <w:sectPr w:rsidR="00760937" w:rsidRPr="003270A1" w:rsidSect="00CF4F83">
          <w:footerReference w:type="default" r:id="rId37"/>
          <w:pgSz w:w="11906" w:h="16838"/>
          <w:pgMar w:top="568" w:right="850" w:bottom="851" w:left="1701" w:header="283" w:footer="132" w:gutter="0"/>
          <w:cols w:space="720"/>
          <w:titlePg/>
          <w:docGrid w:linePitch="360"/>
        </w:sectPr>
      </w:pPr>
    </w:p>
    <w:p w:rsidR="00760937" w:rsidRDefault="00760937" w:rsidP="00225851">
      <w:pPr>
        <w:ind w:left="720"/>
        <w:jc w:val="center"/>
        <w:rPr>
          <w:rFonts w:cs="Times New Roman"/>
          <w:sz w:val="28"/>
          <w:szCs w:val="28"/>
        </w:rPr>
      </w:pPr>
    </w:p>
    <w:sectPr w:rsidR="00760937" w:rsidSect="00B8568B">
      <w:footerReference w:type="default" r:id="rId38"/>
      <w:pgSz w:w="11906" w:h="16838"/>
      <w:pgMar w:top="843" w:right="567" w:bottom="843" w:left="1418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5A" w:rsidRDefault="0013005A">
      <w:r>
        <w:separator/>
      </w:r>
    </w:p>
  </w:endnote>
  <w:endnote w:type="continuationSeparator" w:id="0">
    <w:p w:rsidR="0013005A" w:rsidRDefault="0013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7">
    <w:altName w:val="Times New Roman"/>
    <w:panose1 w:val="00000000000000000000"/>
    <w:charset w:val="00"/>
    <w:family w:val="roman"/>
    <w:notTrueType/>
    <w:pitch w:val="default"/>
  </w:font>
  <w:font w:name="CIDFont+F9">
    <w:altName w:val="Times New Roman"/>
    <w:panose1 w:val="00000000000000000000"/>
    <w:charset w:val="00"/>
    <w:family w:val="roman"/>
    <w:notTrueType/>
    <w:pitch w:val="default"/>
  </w:font>
  <w:font w:name="CIDFont+F10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99" w:rsidRDefault="00C00899">
    <w:pPr>
      <w:pStyle w:val="af6"/>
      <w:jc w:val="right"/>
    </w:pPr>
    <w:r>
      <w:fldChar w:fldCharType="begin"/>
    </w:r>
    <w:r>
      <w:instrText xml:space="preserve"> PAGE </w:instrText>
    </w:r>
    <w:r>
      <w:fldChar w:fldCharType="separate"/>
    </w:r>
    <w:r w:rsidR="00A6680E">
      <w:rPr>
        <w:noProof/>
      </w:rPr>
      <w:t>9</w:t>
    </w:r>
    <w:r>
      <w:fldChar w:fldCharType="end"/>
    </w:r>
  </w:p>
  <w:p w:rsidR="00C00899" w:rsidRDefault="00C00899">
    <w:pPr>
      <w:pStyle w:val="af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99" w:rsidRDefault="00C00899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5851">
      <w:rPr>
        <w:noProof/>
      </w:rPr>
      <w:t>2</w:t>
    </w:r>
    <w:r>
      <w:fldChar w:fldCharType="end"/>
    </w:r>
  </w:p>
  <w:p w:rsidR="00C00899" w:rsidRDefault="00C0089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5A" w:rsidRDefault="0013005A">
      <w:r>
        <w:separator/>
      </w:r>
    </w:p>
  </w:footnote>
  <w:footnote w:type="continuationSeparator" w:id="0">
    <w:p w:rsidR="0013005A" w:rsidRDefault="0013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pStyle w:val="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671639CA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295"/>
        </w:tabs>
        <w:ind w:left="107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942"/>
        </w:tabs>
        <w:ind w:left="942" w:hanging="375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1542A84"/>
    <w:multiLevelType w:val="hybridMultilevel"/>
    <w:tmpl w:val="8B9A0D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470A92"/>
    <w:multiLevelType w:val="hybridMultilevel"/>
    <w:tmpl w:val="5D7A936A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>
    <w:nsid w:val="0CF12700"/>
    <w:multiLevelType w:val="hybridMultilevel"/>
    <w:tmpl w:val="CC185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416115"/>
    <w:multiLevelType w:val="hybridMultilevel"/>
    <w:tmpl w:val="358CB1F0"/>
    <w:lvl w:ilvl="0" w:tplc="3B90825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21248E"/>
    <w:multiLevelType w:val="hybridMultilevel"/>
    <w:tmpl w:val="352078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EAB061C"/>
    <w:multiLevelType w:val="hybridMultilevel"/>
    <w:tmpl w:val="0B24CE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1C46799"/>
    <w:multiLevelType w:val="hybridMultilevel"/>
    <w:tmpl w:val="E264A47A"/>
    <w:lvl w:ilvl="0" w:tplc="A9D877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6197C"/>
    <w:multiLevelType w:val="hybridMultilevel"/>
    <w:tmpl w:val="B3A8C242"/>
    <w:lvl w:ilvl="0" w:tplc="9BB4B7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D14763C"/>
    <w:multiLevelType w:val="hybridMultilevel"/>
    <w:tmpl w:val="6DFC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F3849"/>
    <w:multiLevelType w:val="hybridMultilevel"/>
    <w:tmpl w:val="C3D41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E075C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  <w:i w:val="0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477D0"/>
    <w:multiLevelType w:val="hybridMultilevel"/>
    <w:tmpl w:val="DF6609FA"/>
    <w:lvl w:ilvl="0" w:tplc="064C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54FDE"/>
    <w:multiLevelType w:val="hybridMultilevel"/>
    <w:tmpl w:val="9EAA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B1356"/>
    <w:multiLevelType w:val="hybridMultilevel"/>
    <w:tmpl w:val="05503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07AC4"/>
    <w:multiLevelType w:val="singleLevel"/>
    <w:tmpl w:val="0000000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5F021F45"/>
    <w:multiLevelType w:val="singleLevel"/>
    <w:tmpl w:val="0000000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1B08EC"/>
    <w:multiLevelType w:val="hybridMultilevel"/>
    <w:tmpl w:val="2600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8">
    <w:nsid w:val="74B63E61"/>
    <w:multiLevelType w:val="hybridMultilevel"/>
    <w:tmpl w:val="808AC0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20"/>
  </w:num>
  <w:num w:numId="12">
    <w:abstractNumId w:val="18"/>
  </w:num>
  <w:num w:numId="13">
    <w:abstractNumId w:val="10"/>
  </w:num>
  <w:num w:numId="14">
    <w:abstractNumId w:val="23"/>
  </w:num>
  <w:num w:numId="15">
    <w:abstractNumId w:val="27"/>
  </w:num>
  <w:num w:numId="16">
    <w:abstractNumId w:val="24"/>
  </w:num>
  <w:num w:numId="17">
    <w:abstractNumId w:val="25"/>
  </w:num>
  <w:num w:numId="18">
    <w:abstractNumId w:val="11"/>
  </w:num>
  <w:num w:numId="19">
    <w:abstractNumId w:val="13"/>
  </w:num>
  <w:num w:numId="20">
    <w:abstractNumId w:val="19"/>
  </w:num>
  <w:num w:numId="21">
    <w:abstractNumId w:val="16"/>
  </w:num>
  <w:num w:numId="22">
    <w:abstractNumId w:val="26"/>
  </w:num>
  <w:num w:numId="23">
    <w:abstractNumId w:val="12"/>
  </w:num>
  <w:num w:numId="24">
    <w:abstractNumId w:val="22"/>
  </w:num>
  <w:num w:numId="25">
    <w:abstractNumId w:val="14"/>
  </w:num>
  <w:num w:numId="26">
    <w:abstractNumId w:val="9"/>
  </w:num>
  <w:num w:numId="27">
    <w:abstractNumId w:val="21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01"/>
    <w:rsid w:val="00021411"/>
    <w:rsid w:val="0005012A"/>
    <w:rsid w:val="00094A39"/>
    <w:rsid w:val="0009527D"/>
    <w:rsid w:val="000A0F62"/>
    <w:rsid w:val="000B239D"/>
    <w:rsid w:val="00112EF0"/>
    <w:rsid w:val="001169D6"/>
    <w:rsid w:val="0013005A"/>
    <w:rsid w:val="00130748"/>
    <w:rsid w:val="0013364B"/>
    <w:rsid w:val="00137F10"/>
    <w:rsid w:val="00153ECA"/>
    <w:rsid w:val="001623E2"/>
    <w:rsid w:val="00164140"/>
    <w:rsid w:val="00177B53"/>
    <w:rsid w:val="001A6437"/>
    <w:rsid w:val="001D7040"/>
    <w:rsid w:val="001F6A44"/>
    <w:rsid w:val="00225851"/>
    <w:rsid w:val="00233E1A"/>
    <w:rsid w:val="0024683B"/>
    <w:rsid w:val="00253C47"/>
    <w:rsid w:val="00256796"/>
    <w:rsid w:val="00275EC4"/>
    <w:rsid w:val="00281B73"/>
    <w:rsid w:val="00295541"/>
    <w:rsid w:val="002B5FDF"/>
    <w:rsid w:val="002C4147"/>
    <w:rsid w:val="002C4319"/>
    <w:rsid w:val="002D5E04"/>
    <w:rsid w:val="002D79C4"/>
    <w:rsid w:val="00315FB4"/>
    <w:rsid w:val="00317FC6"/>
    <w:rsid w:val="00322641"/>
    <w:rsid w:val="00327410"/>
    <w:rsid w:val="00352A08"/>
    <w:rsid w:val="003644AE"/>
    <w:rsid w:val="0037349D"/>
    <w:rsid w:val="00376314"/>
    <w:rsid w:val="003A0DFC"/>
    <w:rsid w:val="003B13F7"/>
    <w:rsid w:val="003B314B"/>
    <w:rsid w:val="003C4EF7"/>
    <w:rsid w:val="003D1C32"/>
    <w:rsid w:val="003D7371"/>
    <w:rsid w:val="00400CB0"/>
    <w:rsid w:val="004162BA"/>
    <w:rsid w:val="004443AB"/>
    <w:rsid w:val="00450B52"/>
    <w:rsid w:val="00464F32"/>
    <w:rsid w:val="004850B3"/>
    <w:rsid w:val="004921F8"/>
    <w:rsid w:val="00497F7F"/>
    <w:rsid w:val="004A58BE"/>
    <w:rsid w:val="004C63B5"/>
    <w:rsid w:val="004E5A48"/>
    <w:rsid w:val="004F3053"/>
    <w:rsid w:val="00501004"/>
    <w:rsid w:val="00544189"/>
    <w:rsid w:val="00566501"/>
    <w:rsid w:val="00580FCA"/>
    <w:rsid w:val="005922AE"/>
    <w:rsid w:val="005944B9"/>
    <w:rsid w:val="005A1144"/>
    <w:rsid w:val="005A251E"/>
    <w:rsid w:val="005B2119"/>
    <w:rsid w:val="005E756A"/>
    <w:rsid w:val="005F0C37"/>
    <w:rsid w:val="00635A05"/>
    <w:rsid w:val="00643E4E"/>
    <w:rsid w:val="00655CFC"/>
    <w:rsid w:val="00657BDC"/>
    <w:rsid w:val="0067587B"/>
    <w:rsid w:val="00675CED"/>
    <w:rsid w:val="00677D72"/>
    <w:rsid w:val="006A2A11"/>
    <w:rsid w:val="006B24A4"/>
    <w:rsid w:val="006B2D27"/>
    <w:rsid w:val="006C67CC"/>
    <w:rsid w:val="006C6E81"/>
    <w:rsid w:val="006D0D7D"/>
    <w:rsid w:val="006D3CCD"/>
    <w:rsid w:val="006F4797"/>
    <w:rsid w:val="006F5CE3"/>
    <w:rsid w:val="00723EF2"/>
    <w:rsid w:val="00726FFE"/>
    <w:rsid w:val="007350CE"/>
    <w:rsid w:val="00750BD2"/>
    <w:rsid w:val="00757931"/>
    <w:rsid w:val="00757D3F"/>
    <w:rsid w:val="00760937"/>
    <w:rsid w:val="00776557"/>
    <w:rsid w:val="00784C5A"/>
    <w:rsid w:val="00796993"/>
    <w:rsid w:val="007B4D91"/>
    <w:rsid w:val="007B503F"/>
    <w:rsid w:val="007C2212"/>
    <w:rsid w:val="007D565A"/>
    <w:rsid w:val="00814C53"/>
    <w:rsid w:val="00835C5E"/>
    <w:rsid w:val="008473F4"/>
    <w:rsid w:val="00847B63"/>
    <w:rsid w:val="00855A18"/>
    <w:rsid w:val="0086016D"/>
    <w:rsid w:val="008635F4"/>
    <w:rsid w:val="00880567"/>
    <w:rsid w:val="008832ED"/>
    <w:rsid w:val="008A0FBB"/>
    <w:rsid w:val="008F71E3"/>
    <w:rsid w:val="009017B2"/>
    <w:rsid w:val="00914DC4"/>
    <w:rsid w:val="0091670E"/>
    <w:rsid w:val="00925DF9"/>
    <w:rsid w:val="00936476"/>
    <w:rsid w:val="009D76A0"/>
    <w:rsid w:val="009E660F"/>
    <w:rsid w:val="009E72AF"/>
    <w:rsid w:val="009F2EA5"/>
    <w:rsid w:val="00A00F95"/>
    <w:rsid w:val="00A15B0A"/>
    <w:rsid w:val="00A2164F"/>
    <w:rsid w:val="00A23E15"/>
    <w:rsid w:val="00A25216"/>
    <w:rsid w:val="00A54C20"/>
    <w:rsid w:val="00A620F9"/>
    <w:rsid w:val="00A6680E"/>
    <w:rsid w:val="00A72A68"/>
    <w:rsid w:val="00A875D3"/>
    <w:rsid w:val="00A92BFB"/>
    <w:rsid w:val="00AA07F5"/>
    <w:rsid w:val="00AA3D98"/>
    <w:rsid w:val="00AA77C0"/>
    <w:rsid w:val="00AB0415"/>
    <w:rsid w:val="00AB22FF"/>
    <w:rsid w:val="00AD6B28"/>
    <w:rsid w:val="00B05FF0"/>
    <w:rsid w:val="00B2213D"/>
    <w:rsid w:val="00B27EFA"/>
    <w:rsid w:val="00B57540"/>
    <w:rsid w:val="00B71A8C"/>
    <w:rsid w:val="00B8568B"/>
    <w:rsid w:val="00B94F19"/>
    <w:rsid w:val="00BC785A"/>
    <w:rsid w:val="00BF15E2"/>
    <w:rsid w:val="00C00899"/>
    <w:rsid w:val="00C11FE1"/>
    <w:rsid w:val="00C60CE7"/>
    <w:rsid w:val="00C6244A"/>
    <w:rsid w:val="00C738E0"/>
    <w:rsid w:val="00C802D3"/>
    <w:rsid w:val="00C82265"/>
    <w:rsid w:val="00C90016"/>
    <w:rsid w:val="00CC2DCE"/>
    <w:rsid w:val="00CF4F83"/>
    <w:rsid w:val="00D13D60"/>
    <w:rsid w:val="00D175D8"/>
    <w:rsid w:val="00D37306"/>
    <w:rsid w:val="00D43F71"/>
    <w:rsid w:val="00D52CEC"/>
    <w:rsid w:val="00D66BBB"/>
    <w:rsid w:val="00D7295C"/>
    <w:rsid w:val="00DA76C0"/>
    <w:rsid w:val="00DB105E"/>
    <w:rsid w:val="00DB338F"/>
    <w:rsid w:val="00DC6FCF"/>
    <w:rsid w:val="00DD6760"/>
    <w:rsid w:val="00E06399"/>
    <w:rsid w:val="00E558F6"/>
    <w:rsid w:val="00E86FC7"/>
    <w:rsid w:val="00E92EBD"/>
    <w:rsid w:val="00E9638B"/>
    <w:rsid w:val="00EC6D0A"/>
    <w:rsid w:val="00EC76B2"/>
    <w:rsid w:val="00ED2428"/>
    <w:rsid w:val="00ED5893"/>
    <w:rsid w:val="00EF28A9"/>
    <w:rsid w:val="00F1704D"/>
    <w:rsid w:val="00F31606"/>
    <w:rsid w:val="00F33FB5"/>
    <w:rsid w:val="00F3797E"/>
    <w:rsid w:val="00F402D5"/>
    <w:rsid w:val="00F715F0"/>
    <w:rsid w:val="00F732C2"/>
    <w:rsid w:val="00F7753C"/>
    <w:rsid w:val="00F77B4F"/>
    <w:rsid w:val="00F83C47"/>
    <w:rsid w:val="00F83DB6"/>
    <w:rsid w:val="00F94A12"/>
    <w:rsid w:val="00FA1D2F"/>
    <w:rsid w:val="00FB395C"/>
    <w:rsid w:val="00FB7F87"/>
    <w:rsid w:val="00FC4369"/>
    <w:rsid w:val="00FC482F"/>
    <w:rsid w:val="00FC53B2"/>
    <w:rsid w:val="00FD44E2"/>
    <w:rsid w:val="00F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Courier New" w:hAnsi="Courier New" w:cs="Courier New"/>
      <w:b/>
      <w:sz w:val="28"/>
      <w:szCs w:val="36"/>
    </w:rPr>
  </w:style>
  <w:style w:type="paragraph" w:styleId="2">
    <w:name w:val="heading 2"/>
    <w:basedOn w:val="a"/>
    <w:next w:val="a"/>
    <w:qFormat/>
    <w:pPr>
      <w:keepNext/>
      <w:suppressAutoHyphens w:val="0"/>
      <w:autoSpaceDE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unhideWhenUsed/>
    <w:qFormat/>
    <w:rsid w:val="00D43F71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22">
    <w:name w:val="Основной шрифт абзаца22"/>
  </w:style>
  <w:style w:type="character" w:customStyle="1" w:styleId="FontStyle64">
    <w:name w:val="Font Style64"/>
    <w:basedOn w:val="22"/>
  </w:style>
  <w:style w:type="character" w:customStyle="1" w:styleId="FontStyle63">
    <w:name w:val="Font Style63"/>
    <w:basedOn w:val="22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22"/>
    <w:rPr>
      <w:rFonts w:ascii="Courier New" w:eastAsia="SimSun" w:hAnsi="Courier New" w:cs="Courier New"/>
      <w:b/>
      <w:kern w:val="1"/>
      <w:sz w:val="28"/>
      <w:szCs w:val="36"/>
      <w:lang w:eastAsia="hi-IN" w:bidi="hi-IN"/>
    </w:rPr>
  </w:style>
  <w:style w:type="character" w:customStyle="1" w:styleId="20">
    <w:name w:val="Заголовок 2 Знак"/>
    <w:basedOn w:val="22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4">
    <w:name w:val="WW8Num22z4"/>
    <w:rPr>
      <w:rFonts w:ascii="Times New Roman" w:hAnsi="Times New Roman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21">
    <w:name w:val="Основной шрифт абзаца21"/>
  </w:style>
  <w:style w:type="character" w:customStyle="1" w:styleId="WW-Absatz-Standardschriftart">
    <w:name w:val="WW-Absatz-Standardschriftart"/>
  </w:style>
  <w:style w:type="character" w:customStyle="1" w:styleId="200">
    <w:name w:val="Основной шрифт абзаца20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9">
    <w:name w:val="Основной шрифт абзаца19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8">
    <w:name w:val="Основной шрифт абзаца18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7">
    <w:name w:val="Основной шрифт абзаца17"/>
  </w:style>
  <w:style w:type="character" w:customStyle="1" w:styleId="16">
    <w:name w:val="Основной шрифт абзаца16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WW-Absatz-Standardschriftart111111111111">
    <w:name w:val="WW-Absatz-Standardschriftart111111111111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11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WW-Absatz-Standardschriftart1111111111111">
    <w:name w:val="WW-Absatz-Standardschriftart1111111111111"/>
  </w:style>
  <w:style w:type="character" w:customStyle="1" w:styleId="7">
    <w:name w:val="Основной шрифт абзаца7"/>
  </w:style>
  <w:style w:type="character" w:customStyle="1" w:styleId="WW-Absatz-Standardschriftart11111111111111">
    <w:name w:val="WW-Absatz-Standardschriftart11111111111111"/>
  </w:style>
  <w:style w:type="character" w:customStyle="1" w:styleId="6">
    <w:name w:val="Основной шрифт абзаца6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31">
    <w:name w:val="Основной шрифт абзаца3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23">
    <w:name w:val="Основной шрифт абзаца2"/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1a">
    <w:name w:val="Основной шрифт абзаца1"/>
  </w:style>
  <w:style w:type="character" w:styleId="a3">
    <w:name w:val="page number"/>
    <w:basedOn w:val="1a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customStyle="1" w:styleId="DefaultParagraphFont">
    <w:name w:val="Default Paragraph Font"/>
  </w:style>
  <w:style w:type="character" w:customStyle="1" w:styleId="24">
    <w:name w:val="Основной текст 2 Знак"/>
    <w:basedOn w:val="1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a6">
    <w:name w:val="Нижний колонтитул Знак"/>
    <w:basedOn w:val="19"/>
    <w:uiPriority w:val="99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0">
    <w:name w:val="Основной текст 2 Знак1"/>
    <w:basedOn w:val="21"/>
    <w:rPr>
      <w:rFonts w:eastAsia="SimSun" w:cs="Mangal"/>
      <w:kern w:val="1"/>
      <w:sz w:val="24"/>
      <w:szCs w:val="21"/>
      <w:lang w:eastAsia="hi-IN" w:bidi="hi-IN"/>
    </w:rPr>
  </w:style>
  <w:style w:type="character" w:styleId="a7">
    <w:name w:val="Hyperlink"/>
    <w:rPr>
      <w:color w:val="000080"/>
      <w:u w:val="single"/>
      <w:lang/>
    </w:rPr>
  </w:style>
  <w:style w:type="character" w:customStyle="1" w:styleId="a8">
    <w:name w:val="Основной текст Знак"/>
    <w:basedOn w:val="2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Название Знак"/>
    <w:basedOn w:val="22"/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customStyle="1" w:styleId="aa">
    <w:name w:val="Подзаголовок Знак"/>
    <w:basedOn w:val="22"/>
    <w:rPr>
      <w:rFonts w:ascii="Arial" w:eastAsia="SimSun" w:hAnsi="Arial" w:cs="Mangal"/>
      <w:i/>
      <w:iCs/>
      <w:kern w:val="1"/>
      <w:sz w:val="28"/>
      <w:szCs w:val="28"/>
      <w:lang w:eastAsia="hi-IN" w:bidi="hi-IN"/>
    </w:rPr>
  </w:style>
  <w:style w:type="character" w:customStyle="1" w:styleId="ab">
    <w:name w:val="Верхний колонтитул Знак"/>
    <w:basedOn w:val="2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b">
    <w:name w:val="Нижний колонтитул Знак1"/>
    <w:basedOn w:val="2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Текст сноски Знак"/>
    <w:basedOn w:val="22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ad">
    <w:name w:val="Текст выноски Знак"/>
    <w:basedOn w:val="2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</w:style>
  <w:style w:type="paragraph" w:customStyle="1" w:styleId="220">
    <w:name w:val="Название22"/>
    <w:basedOn w:val="a"/>
    <w:pPr>
      <w:suppressLineNumbers/>
      <w:spacing w:before="120" w:after="120"/>
    </w:pPr>
    <w:rPr>
      <w:i/>
      <w:iCs/>
    </w:rPr>
  </w:style>
  <w:style w:type="paragraph" w:customStyle="1" w:styleId="221">
    <w:name w:val="Указатель22"/>
    <w:basedOn w:val="a"/>
    <w:pPr>
      <w:suppressLineNumbers/>
    </w:pPr>
  </w:style>
  <w:style w:type="paragraph" w:customStyle="1" w:styleId="211">
    <w:name w:val="Основной текст 21"/>
    <w:basedOn w:val="a"/>
    <w:pPr>
      <w:widowControl/>
      <w:spacing w:after="120" w:line="480" w:lineRule="auto"/>
    </w:pPr>
    <w:rPr>
      <w:rFonts w:eastAsia="Calibri"/>
    </w:rPr>
  </w:style>
  <w:style w:type="paragraph" w:customStyle="1" w:styleId="Style2">
    <w:name w:val="Style2"/>
    <w:basedOn w:val="a"/>
    <w:pPr>
      <w:suppressAutoHyphens w:val="0"/>
      <w:autoSpaceDE w:val="0"/>
      <w:spacing w:line="214" w:lineRule="exact"/>
      <w:ind w:firstLine="346"/>
      <w:jc w:val="both"/>
    </w:pPr>
    <w:rPr>
      <w:rFonts w:ascii="Tahoma" w:eastAsia="Times New Roman" w:hAnsi="Tahoma" w:cs="Tahoma"/>
      <w:lang w:eastAsia="ar-SA" w:bidi="ar-SA"/>
    </w:rPr>
  </w:style>
  <w:style w:type="paragraph" w:styleId="af1">
    <w:name w:val="List Paragraph"/>
    <w:basedOn w:val="a"/>
    <w:link w:val="af2"/>
    <w:uiPriority w:val="34"/>
    <w:qFormat/>
    <w:pPr>
      <w:ind w:left="720"/>
    </w:pPr>
    <w:rPr>
      <w:szCs w:val="21"/>
      <w:lang w:val="x-none"/>
    </w:rPr>
  </w:style>
  <w:style w:type="paragraph" w:customStyle="1" w:styleId="212">
    <w:name w:val="Название21"/>
    <w:basedOn w:val="a"/>
    <w:pPr>
      <w:suppressLineNumbers/>
      <w:spacing w:before="120" w:after="120"/>
    </w:pPr>
    <w:rPr>
      <w:i/>
      <w:iCs/>
    </w:rPr>
  </w:style>
  <w:style w:type="paragraph" w:customStyle="1" w:styleId="213">
    <w:name w:val="Указатель21"/>
    <w:basedOn w:val="a"/>
    <w:pPr>
      <w:suppressLineNumbers/>
    </w:pPr>
  </w:style>
  <w:style w:type="paragraph" w:customStyle="1" w:styleId="201">
    <w:name w:val="Название20"/>
    <w:basedOn w:val="a"/>
    <w:pPr>
      <w:suppressLineNumbers/>
      <w:spacing w:before="120" w:after="120"/>
    </w:pPr>
    <w:rPr>
      <w:i/>
      <w:iCs/>
    </w:rPr>
  </w:style>
  <w:style w:type="paragraph" w:customStyle="1" w:styleId="202">
    <w:name w:val="Указатель20"/>
    <w:basedOn w:val="a"/>
    <w:pPr>
      <w:suppressLineNumbers/>
    </w:pPr>
  </w:style>
  <w:style w:type="paragraph" w:customStyle="1" w:styleId="190">
    <w:name w:val="Название19"/>
    <w:basedOn w:val="a"/>
    <w:pPr>
      <w:suppressLineNumbers/>
      <w:spacing w:before="120" w:after="120"/>
    </w:pPr>
    <w:rPr>
      <w:i/>
      <w:iCs/>
    </w:rPr>
  </w:style>
  <w:style w:type="paragraph" w:customStyle="1" w:styleId="191">
    <w:name w:val="Указатель19"/>
    <w:basedOn w:val="a"/>
    <w:pPr>
      <w:suppressLineNumbers/>
    </w:pPr>
  </w:style>
  <w:style w:type="paragraph" w:customStyle="1" w:styleId="180">
    <w:name w:val="Название18"/>
    <w:basedOn w:val="a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a"/>
    <w:pPr>
      <w:suppressLineNumbers/>
    </w:pPr>
  </w:style>
  <w:style w:type="paragraph" w:styleId="af3">
    <w:name w:val="Title"/>
    <w:basedOn w:val="ae"/>
    <w:next w:val="af4"/>
    <w:qFormat/>
  </w:style>
  <w:style w:type="paragraph" w:styleId="af4">
    <w:name w:val="Subtitle"/>
    <w:basedOn w:val="ae"/>
    <w:next w:val="af"/>
    <w:qFormat/>
    <w:pPr>
      <w:jc w:val="center"/>
    </w:pPr>
    <w:rPr>
      <w:i/>
      <w:iCs/>
    </w:rPr>
  </w:style>
  <w:style w:type="paragraph" w:customStyle="1" w:styleId="170">
    <w:name w:val="Название17"/>
    <w:basedOn w:val="a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a"/>
    <w:pPr>
      <w:suppressLineNumbers/>
    </w:pPr>
  </w:style>
  <w:style w:type="paragraph" w:customStyle="1" w:styleId="160">
    <w:name w:val="Название16"/>
    <w:basedOn w:val="a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a"/>
    <w:pPr>
      <w:suppressLineNumbers/>
    </w:pPr>
  </w:style>
  <w:style w:type="paragraph" w:customStyle="1" w:styleId="150">
    <w:name w:val="Название15"/>
    <w:basedOn w:val="a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a"/>
    <w:pPr>
      <w:suppressLineNumbers/>
    </w:pPr>
  </w:style>
  <w:style w:type="paragraph" w:customStyle="1" w:styleId="140">
    <w:name w:val="Название14"/>
    <w:basedOn w:val="a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a"/>
    <w:pPr>
      <w:suppressLineNumbers/>
    </w:pPr>
  </w:style>
  <w:style w:type="paragraph" w:customStyle="1" w:styleId="130">
    <w:name w:val="Название13"/>
    <w:basedOn w:val="a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a"/>
    <w:pPr>
      <w:suppressLineNumbers/>
    </w:pPr>
  </w:style>
  <w:style w:type="paragraph" w:customStyle="1" w:styleId="120">
    <w:name w:val="Название12"/>
    <w:basedOn w:val="a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a"/>
    <w:pPr>
      <w:suppressLineNumbers/>
    </w:pPr>
  </w:style>
  <w:style w:type="paragraph" w:customStyle="1" w:styleId="110">
    <w:name w:val="Название11"/>
    <w:basedOn w:val="a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a"/>
    <w:pPr>
      <w:suppressLineNumbers/>
    </w:pPr>
  </w:style>
  <w:style w:type="paragraph" w:customStyle="1" w:styleId="101">
    <w:name w:val="Название10"/>
    <w:basedOn w:val="a"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a"/>
    <w:pPr>
      <w:suppressLineNumbers/>
    </w:pPr>
  </w:style>
  <w:style w:type="paragraph" w:customStyle="1" w:styleId="90">
    <w:name w:val="Название9"/>
    <w:basedOn w:val="a"/>
    <w:pPr>
      <w:suppressLineNumbers/>
      <w:spacing w:before="120" w:after="120"/>
    </w:pPr>
    <w:rPr>
      <w:i/>
      <w:iCs/>
    </w:rPr>
  </w:style>
  <w:style w:type="paragraph" w:customStyle="1" w:styleId="91">
    <w:name w:val="Указатель9"/>
    <w:basedOn w:val="a"/>
    <w:pPr>
      <w:suppressLineNumbers/>
    </w:pPr>
  </w:style>
  <w:style w:type="paragraph" w:customStyle="1" w:styleId="80">
    <w:name w:val="Название8"/>
    <w:basedOn w:val="a"/>
    <w:pPr>
      <w:suppressLineNumbers/>
      <w:spacing w:before="120" w:after="120"/>
    </w:pPr>
    <w:rPr>
      <w:i/>
      <w:iCs/>
    </w:rPr>
  </w:style>
  <w:style w:type="paragraph" w:customStyle="1" w:styleId="81">
    <w:name w:val="Указатель8"/>
    <w:basedOn w:val="a"/>
    <w:pPr>
      <w:suppressLineNumbers/>
    </w:pPr>
  </w:style>
  <w:style w:type="paragraph" w:customStyle="1" w:styleId="70">
    <w:name w:val="Название7"/>
    <w:basedOn w:val="a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pPr>
      <w:suppressLineNumbers/>
    </w:pPr>
  </w:style>
  <w:style w:type="paragraph" w:customStyle="1" w:styleId="60">
    <w:name w:val="Название6"/>
    <w:basedOn w:val="a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pPr>
      <w:suppressLineNumbers/>
    </w:pPr>
  </w:style>
  <w:style w:type="paragraph" w:customStyle="1" w:styleId="50">
    <w:name w:val="Название5"/>
    <w:basedOn w:val="a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pPr>
      <w:suppressLineNumbers/>
    </w:pPr>
  </w:style>
  <w:style w:type="paragraph" w:customStyle="1" w:styleId="40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pPr>
      <w:suppressLineNumbers/>
    </w:pPr>
  </w:style>
  <w:style w:type="paragraph" w:customStyle="1" w:styleId="32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pPr>
      <w:suppressLineNumbers/>
    </w:pPr>
  </w:style>
  <w:style w:type="paragraph" w:customStyle="1" w:styleId="25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c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d">
    <w:name w:val="Указатель1"/>
    <w:basedOn w:val="a"/>
    <w:pPr>
      <w:suppressLineNumbers/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Normal (Web)"/>
    <w:basedOn w:val="a"/>
    <w:uiPriority w:val="99"/>
    <w:pPr>
      <w:widowControl/>
      <w:spacing w:after="210"/>
      <w:ind w:firstLine="284"/>
      <w:jc w:val="both"/>
    </w:p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f"/>
  </w:style>
  <w:style w:type="paragraph" w:styleId="afb">
    <w:name w:val="footnote text"/>
    <w:basedOn w:val="a"/>
    <w:pPr>
      <w:autoSpaceDE w:val="0"/>
    </w:pPr>
    <w:rPr>
      <w:sz w:val="20"/>
      <w:szCs w:val="20"/>
    </w:rPr>
  </w:style>
  <w:style w:type="paragraph" w:customStyle="1" w:styleId="222">
    <w:name w:val="Основной текст 22"/>
    <w:basedOn w:val="a"/>
    <w:pPr>
      <w:spacing w:after="120" w:line="480" w:lineRule="auto"/>
    </w:pPr>
    <w:rPr>
      <w:szCs w:val="21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e">
    <w:name w:val="Обычный (веб)1"/>
    <w:basedOn w:val="a"/>
    <w:pPr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230">
    <w:name w:val="Основной текст 23"/>
    <w:basedOn w:val="a"/>
    <w:pPr>
      <w:widowControl/>
      <w:suppressAutoHyphens w:val="0"/>
      <w:spacing w:after="120" w:line="480" w:lineRule="auto"/>
      <w:jc w:val="center"/>
    </w:pPr>
    <w:rPr>
      <w:szCs w:val="21"/>
    </w:rPr>
  </w:style>
  <w:style w:type="paragraph" w:styleId="afc">
    <w:name w:val="Balloon Text"/>
    <w:basedOn w:val="a"/>
    <w:rPr>
      <w:rFonts w:ascii="Tahoma" w:hAnsi="Tahoma"/>
      <w:sz w:val="16"/>
      <w:szCs w:val="1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Default">
    <w:name w:val="Default"/>
    <w:pPr>
      <w:widowControl w:val="0"/>
      <w:suppressAutoHyphens/>
      <w:textAlignment w:val="baseline"/>
    </w:pPr>
    <w:rPr>
      <w:rFonts w:ascii="Calibri" w:hAnsi="Calibri" w:cs="Calibri"/>
      <w:kern w:val="1"/>
      <w:lang w:eastAsia="ar-SA"/>
    </w:rPr>
  </w:style>
  <w:style w:type="paragraph" w:customStyle="1" w:styleId="34">
    <w:name w:val="Заголовок 3+"/>
    <w:basedOn w:val="a"/>
    <w:rsid w:val="001A6437"/>
    <w:pPr>
      <w:widowControl/>
      <w:spacing w:before="240"/>
      <w:jc w:val="center"/>
    </w:pPr>
    <w:rPr>
      <w:rFonts w:eastAsia="Times New Roman" w:cs="Times New Roman"/>
      <w:b/>
      <w:kern w:val="0"/>
      <w:lang w:eastAsia="zh-CN" w:bidi="ar-SA"/>
    </w:rPr>
  </w:style>
  <w:style w:type="paragraph" w:customStyle="1" w:styleId="afd">
    <w:name w:val="Основной"/>
    <w:basedOn w:val="a"/>
    <w:rsid w:val="005A251E"/>
    <w:pPr>
      <w:widowControl/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E75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E756A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ConsPlusCell">
    <w:name w:val="ConsPlusCell"/>
    <w:rsid w:val="0032741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e">
    <w:name w:val="Table Grid"/>
    <w:basedOn w:val="a1"/>
    <w:uiPriority w:val="59"/>
    <w:rsid w:val="0075793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">
    <w:name w:val="Абзац списка1"/>
    <w:basedOn w:val="a"/>
    <w:rsid w:val="00275E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character" w:customStyle="1" w:styleId="af2">
    <w:name w:val="Абзац списка Знак"/>
    <w:link w:val="af1"/>
    <w:uiPriority w:val="34"/>
    <w:locked/>
    <w:rsid w:val="00275EC4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formattext">
    <w:name w:val="formattext"/>
    <w:basedOn w:val="a"/>
    <w:rsid w:val="00275EC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7">
    <w:name w:val="Основной текст (2)_"/>
    <w:basedOn w:val="a0"/>
    <w:link w:val="28"/>
    <w:rsid w:val="005944B9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944B9"/>
    <w:pPr>
      <w:shd w:val="clear" w:color="auto" w:fill="FFFFFF"/>
      <w:suppressAutoHyphens w:val="0"/>
      <w:spacing w:before="720" w:line="322" w:lineRule="exact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rsid w:val="00D43F71"/>
    <w:rPr>
      <w:rFonts w:ascii="Cambria" w:hAnsi="Cambria"/>
      <w:b/>
      <w:bCs/>
      <w:sz w:val="26"/>
      <w:szCs w:val="26"/>
    </w:rPr>
  </w:style>
  <w:style w:type="paragraph" w:customStyle="1" w:styleId="1f0">
    <w:name w:val="Без интервала1"/>
    <w:aliases w:val="основа"/>
    <w:link w:val="aff"/>
    <w:uiPriority w:val="1"/>
    <w:qFormat/>
    <w:rsid w:val="00D43F71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aliases w:val="основа Знак"/>
    <w:link w:val="1f0"/>
    <w:uiPriority w:val="1"/>
    <w:locked/>
    <w:rsid w:val="00D43F71"/>
    <w:rPr>
      <w:rFonts w:ascii="Calibri" w:eastAsia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Courier New" w:hAnsi="Courier New" w:cs="Courier New"/>
      <w:b/>
      <w:sz w:val="28"/>
      <w:szCs w:val="36"/>
    </w:rPr>
  </w:style>
  <w:style w:type="paragraph" w:styleId="2">
    <w:name w:val="heading 2"/>
    <w:basedOn w:val="a"/>
    <w:next w:val="a"/>
    <w:qFormat/>
    <w:pPr>
      <w:keepNext/>
      <w:suppressAutoHyphens w:val="0"/>
      <w:autoSpaceDE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unhideWhenUsed/>
    <w:qFormat/>
    <w:rsid w:val="00D43F71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22">
    <w:name w:val="Основной шрифт абзаца22"/>
  </w:style>
  <w:style w:type="character" w:customStyle="1" w:styleId="FontStyle64">
    <w:name w:val="Font Style64"/>
    <w:basedOn w:val="22"/>
  </w:style>
  <w:style w:type="character" w:customStyle="1" w:styleId="FontStyle63">
    <w:name w:val="Font Style63"/>
    <w:basedOn w:val="22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22"/>
    <w:rPr>
      <w:rFonts w:ascii="Courier New" w:eastAsia="SimSun" w:hAnsi="Courier New" w:cs="Courier New"/>
      <w:b/>
      <w:kern w:val="1"/>
      <w:sz w:val="28"/>
      <w:szCs w:val="36"/>
      <w:lang w:eastAsia="hi-IN" w:bidi="hi-IN"/>
    </w:rPr>
  </w:style>
  <w:style w:type="character" w:customStyle="1" w:styleId="20">
    <w:name w:val="Заголовок 2 Знак"/>
    <w:basedOn w:val="22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4">
    <w:name w:val="WW8Num22z4"/>
    <w:rPr>
      <w:rFonts w:ascii="Times New Roman" w:hAnsi="Times New Roman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21">
    <w:name w:val="Основной шрифт абзаца21"/>
  </w:style>
  <w:style w:type="character" w:customStyle="1" w:styleId="WW-Absatz-Standardschriftart">
    <w:name w:val="WW-Absatz-Standardschriftart"/>
  </w:style>
  <w:style w:type="character" w:customStyle="1" w:styleId="200">
    <w:name w:val="Основной шрифт абзаца20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9">
    <w:name w:val="Основной шрифт абзаца19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8">
    <w:name w:val="Основной шрифт абзаца18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7">
    <w:name w:val="Основной шрифт абзаца17"/>
  </w:style>
  <w:style w:type="character" w:customStyle="1" w:styleId="16">
    <w:name w:val="Основной шрифт абзаца16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WW-Absatz-Standardschriftart111111111111">
    <w:name w:val="WW-Absatz-Standardschriftart111111111111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11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WW-Absatz-Standardschriftart1111111111111">
    <w:name w:val="WW-Absatz-Standardschriftart1111111111111"/>
  </w:style>
  <w:style w:type="character" w:customStyle="1" w:styleId="7">
    <w:name w:val="Основной шрифт абзаца7"/>
  </w:style>
  <w:style w:type="character" w:customStyle="1" w:styleId="WW-Absatz-Standardschriftart11111111111111">
    <w:name w:val="WW-Absatz-Standardschriftart11111111111111"/>
  </w:style>
  <w:style w:type="character" w:customStyle="1" w:styleId="6">
    <w:name w:val="Основной шрифт абзаца6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31">
    <w:name w:val="Основной шрифт абзаца3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23">
    <w:name w:val="Основной шрифт абзаца2"/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1a">
    <w:name w:val="Основной шрифт абзаца1"/>
  </w:style>
  <w:style w:type="character" w:styleId="a3">
    <w:name w:val="page number"/>
    <w:basedOn w:val="1a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customStyle="1" w:styleId="DefaultParagraphFont">
    <w:name w:val="Default Paragraph Font"/>
  </w:style>
  <w:style w:type="character" w:customStyle="1" w:styleId="24">
    <w:name w:val="Основной текст 2 Знак"/>
    <w:basedOn w:val="1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a6">
    <w:name w:val="Нижний колонтитул Знак"/>
    <w:basedOn w:val="19"/>
    <w:uiPriority w:val="99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0">
    <w:name w:val="Основной текст 2 Знак1"/>
    <w:basedOn w:val="21"/>
    <w:rPr>
      <w:rFonts w:eastAsia="SimSun" w:cs="Mangal"/>
      <w:kern w:val="1"/>
      <w:sz w:val="24"/>
      <w:szCs w:val="21"/>
      <w:lang w:eastAsia="hi-IN" w:bidi="hi-IN"/>
    </w:rPr>
  </w:style>
  <w:style w:type="character" w:styleId="a7">
    <w:name w:val="Hyperlink"/>
    <w:rPr>
      <w:color w:val="000080"/>
      <w:u w:val="single"/>
      <w:lang/>
    </w:rPr>
  </w:style>
  <w:style w:type="character" w:customStyle="1" w:styleId="a8">
    <w:name w:val="Основной текст Знак"/>
    <w:basedOn w:val="2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Название Знак"/>
    <w:basedOn w:val="22"/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customStyle="1" w:styleId="aa">
    <w:name w:val="Подзаголовок Знак"/>
    <w:basedOn w:val="22"/>
    <w:rPr>
      <w:rFonts w:ascii="Arial" w:eastAsia="SimSun" w:hAnsi="Arial" w:cs="Mangal"/>
      <w:i/>
      <w:iCs/>
      <w:kern w:val="1"/>
      <w:sz w:val="28"/>
      <w:szCs w:val="28"/>
      <w:lang w:eastAsia="hi-IN" w:bidi="hi-IN"/>
    </w:rPr>
  </w:style>
  <w:style w:type="character" w:customStyle="1" w:styleId="ab">
    <w:name w:val="Верхний колонтитул Знак"/>
    <w:basedOn w:val="2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b">
    <w:name w:val="Нижний колонтитул Знак1"/>
    <w:basedOn w:val="2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Текст сноски Знак"/>
    <w:basedOn w:val="22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ad">
    <w:name w:val="Текст выноски Знак"/>
    <w:basedOn w:val="2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</w:style>
  <w:style w:type="paragraph" w:customStyle="1" w:styleId="220">
    <w:name w:val="Название22"/>
    <w:basedOn w:val="a"/>
    <w:pPr>
      <w:suppressLineNumbers/>
      <w:spacing w:before="120" w:after="120"/>
    </w:pPr>
    <w:rPr>
      <w:i/>
      <w:iCs/>
    </w:rPr>
  </w:style>
  <w:style w:type="paragraph" w:customStyle="1" w:styleId="221">
    <w:name w:val="Указатель22"/>
    <w:basedOn w:val="a"/>
    <w:pPr>
      <w:suppressLineNumbers/>
    </w:pPr>
  </w:style>
  <w:style w:type="paragraph" w:customStyle="1" w:styleId="211">
    <w:name w:val="Основной текст 21"/>
    <w:basedOn w:val="a"/>
    <w:pPr>
      <w:widowControl/>
      <w:spacing w:after="120" w:line="480" w:lineRule="auto"/>
    </w:pPr>
    <w:rPr>
      <w:rFonts w:eastAsia="Calibri"/>
    </w:rPr>
  </w:style>
  <w:style w:type="paragraph" w:customStyle="1" w:styleId="Style2">
    <w:name w:val="Style2"/>
    <w:basedOn w:val="a"/>
    <w:pPr>
      <w:suppressAutoHyphens w:val="0"/>
      <w:autoSpaceDE w:val="0"/>
      <w:spacing w:line="214" w:lineRule="exact"/>
      <w:ind w:firstLine="346"/>
      <w:jc w:val="both"/>
    </w:pPr>
    <w:rPr>
      <w:rFonts w:ascii="Tahoma" w:eastAsia="Times New Roman" w:hAnsi="Tahoma" w:cs="Tahoma"/>
      <w:lang w:eastAsia="ar-SA" w:bidi="ar-SA"/>
    </w:rPr>
  </w:style>
  <w:style w:type="paragraph" w:styleId="af1">
    <w:name w:val="List Paragraph"/>
    <w:basedOn w:val="a"/>
    <w:link w:val="af2"/>
    <w:uiPriority w:val="34"/>
    <w:qFormat/>
    <w:pPr>
      <w:ind w:left="720"/>
    </w:pPr>
    <w:rPr>
      <w:szCs w:val="21"/>
      <w:lang w:val="x-none"/>
    </w:rPr>
  </w:style>
  <w:style w:type="paragraph" w:customStyle="1" w:styleId="212">
    <w:name w:val="Название21"/>
    <w:basedOn w:val="a"/>
    <w:pPr>
      <w:suppressLineNumbers/>
      <w:spacing w:before="120" w:after="120"/>
    </w:pPr>
    <w:rPr>
      <w:i/>
      <w:iCs/>
    </w:rPr>
  </w:style>
  <w:style w:type="paragraph" w:customStyle="1" w:styleId="213">
    <w:name w:val="Указатель21"/>
    <w:basedOn w:val="a"/>
    <w:pPr>
      <w:suppressLineNumbers/>
    </w:pPr>
  </w:style>
  <w:style w:type="paragraph" w:customStyle="1" w:styleId="201">
    <w:name w:val="Название20"/>
    <w:basedOn w:val="a"/>
    <w:pPr>
      <w:suppressLineNumbers/>
      <w:spacing w:before="120" w:after="120"/>
    </w:pPr>
    <w:rPr>
      <w:i/>
      <w:iCs/>
    </w:rPr>
  </w:style>
  <w:style w:type="paragraph" w:customStyle="1" w:styleId="202">
    <w:name w:val="Указатель20"/>
    <w:basedOn w:val="a"/>
    <w:pPr>
      <w:suppressLineNumbers/>
    </w:pPr>
  </w:style>
  <w:style w:type="paragraph" w:customStyle="1" w:styleId="190">
    <w:name w:val="Название19"/>
    <w:basedOn w:val="a"/>
    <w:pPr>
      <w:suppressLineNumbers/>
      <w:spacing w:before="120" w:after="120"/>
    </w:pPr>
    <w:rPr>
      <w:i/>
      <w:iCs/>
    </w:rPr>
  </w:style>
  <w:style w:type="paragraph" w:customStyle="1" w:styleId="191">
    <w:name w:val="Указатель19"/>
    <w:basedOn w:val="a"/>
    <w:pPr>
      <w:suppressLineNumbers/>
    </w:pPr>
  </w:style>
  <w:style w:type="paragraph" w:customStyle="1" w:styleId="180">
    <w:name w:val="Название18"/>
    <w:basedOn w:val="a"/>
    <w:pPr>
      <w:suppressLineNumbers/>
      <w:spacing w:before="120" w:after="120"/>
    </w:pPr>
    <w:rPr>
      <w:i/>
      <w:iCs/>
    </w:rPr>
  </w:style>
  <w:style w:type="paragraph" w:customStyle="1" w:styleId="181">
    <w:name w:val="Указатель18"/>
    <w:basedOn w:val="a"/>
    <w:pPr>
      <w:suppressLineNumbers/>
    </w:pPr>
  </w:style>
  <w:style w:type="paragraph" w:styleId="af3">
    <w:name w:val="Title"/>
    <w:basedOn w:val="ae"/>
    <w:next w:val="af4"/>
    <w:qFormat/>
  </w:style>
  <w:style w:type="paragraph" w:styleId="af4">
    <w:name w:val="Subtitle"/>
    <w:basedOn w:val="ae"/>
    <w:next w:val="af"/>
    <w:qFormat/>
    <w:pPr>
      <w:jc w:val="center"/>
    </w:pPr>
    <w:rPr>
      <w:i/>
      <w:iCs/>
    </w:rPr>
  </w:style>
  <w:style w:type="paragraph" w:customStyle="1" w:styleId="170">
    <w:name w:val="Название17"/>
    <w:basedOn w:val="a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a"/>
    <w:pPr>
      <w:suppressLineNumbers/>
    </w:pPr>
  </w:style>
  <w:style w:type="paragraph" w:customStyle="1" w:styleId="160">
    <w:name w:val="Название16"/>
    <w:basedOn w:val="a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a"/>
    <w:pPr>
      <w:suppressLineNumbers/>
    </w:pPr>
  </w:style>
  <w:style w:type="paragraph" w:customStyle="1" w:styleId="150">
    <w:name w:val="Название15"/>
    <w:basedOn w:val="a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a"/>
    <w:pPr>
      <w:suppressLineNumbers/>
    </w:pPr>
  </w:style>
  <w:style w:type="paragraph" w:customStyle="1" w:styleId="140">
    <w:name w:val="Название14"/>
    <w:basedOn w:val="a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a"/>
    <w:pPr>
      <w:suppressLineNumbers/>
    </w:pPr>
  </w:style>
  <w:style w:type="paragraph" w:customStyle="1" w:styleId="130">
    <w:name w:val="Название13"/>
    <w:basedOn w:val="a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a"/>
    <w:pPr>
      <w:suppressLineNumbers/>
    </w:pPr>
  </w:style>
  <w:style w:type="paragraph" w:customStyle="1" w:styleId="120">
    <w:name w:val="Название12"/>
    <w:basedOn w:val="a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a"/>
    <w:pPr>
      <w:suppressLineNumbers/>
    </w:pPr>
  </w:style>
  <w:style w:type="paragraph" w:customStyle="1" w:styleId="110">
    <w:name w:val="Название11"/>
    <w:basedOn w:val="a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a"/>
    <w:pPr>
      <w:suppressLineNumbers/>
    </w:pPr>
  </w:style>
  <w:style w:type="paragraph" w:customStyle="1" w:styleId="101">
    <w:name w:val="Название10"/>
    <w:basedOn w:val="a"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a"/>
    <w:pPr>
      <w:suppressLineNumbers/>
    </w:pPr>
  </w:style>
  <w:style w:type="paragraph" w:customStyle="1" w:styleId="90">
    <w:name w:val="Название9"/>
    <w:basedOn w:val="a"/>
    <w:pPr>
      <w:suppressLineNumbers/>
      <w:spacing w:before="120" w:after="120"/>
    </w:pPr>
    <w:rPr>
      <w:i/>
      <w:iCs/>
    </w:rPr>
  </w:style>
  <w:style w:type="paragraph" w:customStyle="1" w:styleId="91">
    <w:name w:val="Указатель9"/>
    <w:basedOn w:val="a"/>
    <w:pPr>
      <w:suppressLineNumbers/>
    </w:pPr>
  </w:style>
  <w:style w:type="paragraph" w:customStyle="1" w:styleId="80">
    <w:name w:val="Название8"/>
    <w:basedOn w:val="a"/>
    <w:pPr>
      <w:suppressLineNumbers/>
      <w:spacing w:before="120" w:after="120"/>
    </w:pPr>
    <w:rPr>
      <w:i/>
      <w:iCs/>
    </w:rPr>
  </w:style>
  <w:style w:type="paragraph" w:customStyle="1" w:styleId="81">
    <w:name w:val="Указатель8"/>
    <w:basedOn w:val="a"/>
    <w:pPr>
      <w:suppressLineNumbers/>
    </w:pPr>
  </w:style>
  <w:style w:type="paragraph" w:customStyle="1" w:styleId="70">
    <w:name w:val="Название7"/>
    <w:basedOn w:val="a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pPr>
      <w:suppressLineNumbers/>
    </w:pPr>
  </w:style>
  <w:style w:type="paragraph" w:customStyle="1" w:styleId="60">
    <w:name w:val="Название6"/>
    <w:basedOn w:val="a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pPr>
      <w:suppressLineNumbers/>
    </w:pPr>
  </w:style>
  <w:style w:type="paragraph" w:customStyle="1" w:styleId="50">
    <w:name w:val="Название5"/>
    <w:basedOn w:val="a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pPr>
      <w:suppressLineNumbers/>
    </w:pPr>
  </w:style>
  <w:style w:type="paragraph" w:customStyle="1" w:styleId="40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pPr>
      <w:suppressLineNumbers/>
    </w:pPr>
  </w:style>
  <w:style w:type="paragraph" w:customStyle="1" w:styleId="32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pPr>
      <w:suppressLineNumbers/>
    </w:pPr>
  </w:style>
  <w:style w:type="paragraph" w:customStyle="1" w:styleId="25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c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d">
    <w:name w:val="Указатель1"/>
    <w:basedOn w:val="a"/>
    <w:pPr>
      <w:suppressLineNumbers/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Normal (Web)"/>
    <w:basedOn w:val="a"/>
    <w:uiPriority w:val="99"/>
    <w:pPr>
      <w:widowControl/>
      <w:spacing w:after="210"/>
      <w:ind w:firstLine="284"/>
      <w:jc w:val="both"/>
    </w:p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f"/>
  </w:style>
  <w:style w:type="paragraph" w:styleId="afb">
    <w:name w:val="footnote text"/>
    <w:basedOn w:val="a"/>
    <w:pPr>
      <w:autoSpaceDE w:val="0"/>
    </w:pPr>
    <w:rPr>
      <w:sz w:val="20"/>
      <w:szCs w:val="20"/>
    </w:rPr>
  </w:style>
  <w:style w:type="paragraph" w:customStyle="1" w:styleId="222">
    <w:name w:val="Основной текст 22"/>
    <w:basedOn w:val="a"/>
    <w:pPr>
      <w:spacing w:after="120" w:line="480" w:lineRule="auto"/>
    </w:pPr>
    <w:rPr>
      <w:szCs w:val="21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e">
    <w:name w:val="Обычный (веб)1"/>
    <w:basedOn w:val="a"/>
    <w:pPr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230">
    <w:name w:val="Основной текст 23"/>
    <w:basedOn w:val="a"/>
    <w:pPr>
      <w:widowControl/>
      <w:suppressAutoHyphens w:val="0"/>
      <w:spacing w:after="120" w:line="480" w:lineRule="auto"/>
      <w:jc w:val="center"/>
    </w:pPr>
    <w:rPr>
      <w:szCs w:val="21"/>
    </w:rPr>
  </w:style>
  <w:style w:type="paragraph" w:styleId="afc">
    <w:name w:val="Balloon Text"/>
    <w:basedOn w:val="a"/>
    <w:rPr>
      <w:rFonts w:ascii="Tahoma" w:hAnsi="Tahoma"/>
      <w:sz w:val="16"/>
      <w:szCs w:val="1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Default">
    <w:name w:val="Default"/>
    <w:pPr>
      <w:widowControl w:val="0"/>
      <w:suppressAutoHyphens/>
      <w:textAlignment w:val="baseline"/>
    </w:pPr>
    <w:rPr>
      <w:rFonts w:ascii="Calibri" w:hAnsi="Calibri" w:cs="Calibri"/>
      <w:kern w:val="1"/>
      <w:lang w:eastAsia="ar-SA"/>
    </w:rPr>
  </w:style>
  <w:style w:type="paragraph" w:customStyle="1" w:styleId="34">
    <w:name w:val="Заголовок 3+"/>
    <w:basedOn w:val="a"/>
    <w:rsid w:val="001A6437"/>
    <w:pPr>
      <w:widowControl/>
      <w:spacing w:before="240"/>
      <w:jc w:val="center"/>
    </w:pPr>
    <w:rPr>
      <w:rFonts w:eastAsia="Times New Roman" w:cs="Times New Roman"/>
      <w:b/>
      <w:kern w:val="0"/>
      <w:lang w:eastAsia="zh-CN" w:bidi="ar-SA"/>
    </w:rPr>
  </w:style>
  <w:style w:type="paragraph" w:customStyle="1" w:styleId="afd">
    <w:name w:val="Основной"/>
    <w:basedOn w:val="a"/>
    <w:rsid w:val="005A251E"/>
    <w:pPr>
      <w:widowControl/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E75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E756A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ConsPlusCell">
    <w:name w:val="ConsPlusCell"/>
    <w:rsid w:val="0032741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e">
    <w:name w:val="Table Grid"/>
    <w:basedOn w:val="a1"/>
    <w:uiPriority w:val="59"/>
    <w:rsid w:val="0075793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">
    <w:name w:val="Абзац списка1"/>
    <w:basedOn w:val="a"/>
    <w:rsid w:val="00275E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character" w:customStyle="1" w:styleId="af2">
    <w:name w:val="Абзац списка Знак"/>
    <w:link w:val="af1"/>
    <w:uiPriority w:val="34"/>
    <w:locked/>
    <w:rsid w:val="00275EC4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formattext">
    <w:name w:val="formattext"/>
    <w:basedOn w:val="a"/>
    <w:rsid w:val="00275EC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7">
    <w:name w:val="Основной текст (2)_"/>
    <w:basedOn w:val="a0"/>
    <w:link w:val="28"/>
    <w:rsid w:val="005944B9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944B9"/>
    <w:pPr>
      <w:shd w:val="clear" w:color="auto" w:fill="FFFFFF"/>
      <w:suppressAutoHyphens w:val="0"/>
      <w:spacing w:before="720" w:line="322" w:lineRule="exact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rsid w:val="00D43F71"/>
    <w:rPr>
      <w:rFonts w:ascii="Cambria" w:hAnsi="Cambria"/>
      <w:b/>
      <w:bCs/>
      <w:sz w:val="26"/>
      <w:szCs w:val="26"/>
    </w:rPr>
  </w:style>
  <w:style w:type="paragraph" w:customStyle="1" w:styleId="1f0">
    <w:name w:val="Без интервала1"/>
    <w:aliases w:val="основа"/>
    <w:link w:val="aff"/>
    <w:uiPriority w:val="1"/>
    <w:qFormat/>
    <w:rsid w:val="00D43F71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aliases w:val="основа Знак"/>
    <w:link w:val="1f0"/>
    <w:uiPriority w:val="1"/>
    <w:locked/>
    <w:rsid w:val="00D43F71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6018/c7f026b7764e8984216a49254aa592fda4abd50b/" TargetMode="External"/><Relationship Id="rId13" Type="http://schemas.openxmlformats.org/officeDocument/2006/relationships/hyperlink" Target="http://www.consultant.ru/document/cons_doc_LAW_158412/" TargetMode="External"/><Relationship Id="rId18" Type="http://schemas.openxmlformats.org/officeDocument/2006/relationships/hyperlink" Target="http://www.consultant.ru/document/cons_doc_LAW_164856/b004fed0b70d0f223e4a81f8ad6cd92af90a7e3b/" TargetMode="External"/><Relationship Id="rId26" Type="http://schemas.openxmlformats.org/officeDocument/2006/relationships/hyperlink" Target="http://www.consultant.ru/document/cons_doc_LAW_181825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165905/" TargetMode="External"/><Relationship Id="rId34" Type="http://schemas.openxmlformats.org/officeDocument/2006/relationships/hyperlink" Target="http://www.consultant.ru/document/cons_doc_LAW_19469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54744/b71330d4b14eadfc9080b35c907a89b3f017728f/" TargetMode="External"/><Relationship Id="rId17" Type="http://schemas.openxmlformats.org/officeDocument/2006/relationships/hyperlink" Target="http://www.consultant.ru/document/cons_doc_LAW_163931/" TargetMode="External"/><Relationship Id="rId25" Type="http://schemas.openxmlformats.org/officeDocument/2006/relationships/hyperlink" Target="http://www.consultant.ru/document/cons_doc_LAW_181842/dba6dd725ebdcf86cff53d3a16fc660972db3335/" TargetMode="External"/><Relationship Id="rId33" Type="http://schemas.openxmlformats.org/officeDocument/2006/relationships/hyperlink" Target="http://www.consultant.ru/document/cons_doc_LAW_191510/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3513/3d0cac60971a511280cbba229d9b6329c07731f7/" TargetMode="External"/><Relationship Id="rId20" Type="http://schemas.openxmlformats.org/officeDocument/2006/relationships/hyperlink" Target="http://www.consultant.ru/document/cons_doc_LAW_165899/46b4b351a6eb6bf3c553d41eb663011c2cb38810/" TargetMode="External"/><Relationship Id="rId29" Type="http://schemas.openxmlformats.org/officeDocument/2006/relationships/hyperlink" Target="http://www.consultant.ru/document/cons_doc_LAW_190435/b004fed0b70d0f223e4a81f8ad6cd92af90a7e3b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9649/5bdc78bf7e3015a0ea0c0ea5bef708a6c79e2f0a/" TargetMode="External"/><Relationship Id="rId24" Type="http://schemas.openxmlformats.org/officeDocument/2006/relationships/hyperlink" Target="http://www.consultant.ru/document/cons_doc_LAW_173164/ecad53d18192826d26cae3000ff90fa3e01b769b/" TargetMode="External"/><Relationship Id="rId32" Type="http://schemas.openxmlformats.org/officeDocument/2006/relationships/hyperlink" Target="http://www.consultant.ru/document/cons_doc_LAW_191291/5bdc78bf7e3015a0ea0c0ea5bef708a6c79e2f0a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62566/2990041cf223e76c8ad352b9b046702691a6f313/" TargetMode="External"/><Relationship Id="rId23" Type="http://schemas.openxmlformats.org/officeDocument/2006/relationships/hyperlink" Target="http://www.consultant.ru/document/cons_doc_LAW_173169/30b3f8c55f65557c253227a65b908cc075ce114a/" TargetMode="External"/><Relationship Id="rId28" Type="http://schemas.openxmlformats.org/officeDocument/2006/relationships/hyperlink" Target="http://www.consultant.ru/document/cons_doc_LAW_182613/" TargetMode="External"/><Relationship Id="rId36" Type="http://schemas.openxmlformats.org/officeDocument/2006/relationships/hyperlink" Target="http://www.consultant.ru/document/cons_doc_LAW_177587/3d0cac60971a511280cbba229d9b6329c07731f7/" TargetMode="External"/><Relationship Id="rId10" Type="http://schemas.openxmlformats.org/officeDocument/2006/relationships/hyperlink" Target="http://www.consultant.ru/document/cons_doc_LAW_148481/5bdc78bf7e3015a0ea0c0ea5bef708a6c79e2f0a/" TargetMode="External"/><Relationship Id="rId19" Type="http://schemas.openxmlformats.org/officeDocument/2006/relationships/hyperlink" Target="http://www.consultant.ru/document/cons_doc_LAW_165815/9fdba7bedb441c57a55c77f449bf400feb99f44b/" TargetMode="External"/><Relationship Id="rId31" Type="http://schemas.openxmlformats.org/officeDocument/2006/relationships/hyperlink" Target="http://www.consultant.ru/document/cons_doc_LAW_191257/30b3f8c55f65557c253227a65b908cc075ce11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7230/ad890e68b83c920baeae9bb9fdc9b94feb1af0ad/" TargetMode="External"/><Relationship Id="rId14" Type="http://schemas.openxmlformats.org/officeDocument/2006/relationships/hyperlink" Target="http://www.consultant.ru/document/cons_doc_LAW_158405/4e7c454febb18a75f99a0e0a1256de288dbd7129/" TargetMode="External"/><Relationship Id="rId22" Type="http://schemas.openxmlformats.org/officeDocument/2006/relationships/hyperlink" Target="http://www.consultant.ru/document/cons_doc_LAW_173120/ad890e68b83c920baeae9bb9fdc9b94feb1af0ad/" TargetMode="External"/><Relationship Id="rId27" Type="http://schemas.openxmlformats.org/officeDocument/2006/relationships/hyperlink" Target="http://www.consultant.ru/document/cons_doc_LAW_182598/9f7a3cf53239eca2edd88f48abffaae436a17f68/" TargetMode="External"/><Relationship Id="rId30" Type="http://schemas.openxmlformats.org/officeDocument/2006/relationships/hyperlink" Target="http://www.consultant.ru/document/cons_doc_LAW_191260/6a73a7e61adc45fc3dd224c0e7194a1392c8b071/" TargetMode="External"/><Relationship Id="rId35" Type="http://schemas.openxmlformats.org/officeDocument/2006/relationships/hyperlink" Target="http://www.consultant.ru/document/cons_doc_LAW_163937/d2a0876e32003daef9cf1e92de2cccf9e9fb00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20786</CharactersWithSpaces>
  <SharedDoc>false</SharedDoc>
  <HLinks>
    <vt:vector size="174" baseType="variant">
      <vt:variant>
        <vt:i4>6553676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http://www.consultant.ru/document/cons_doc_LAW_177587/3d0cac60971a511280cbba229d9b6329c07731f7/</vt:lpwstr>
      </vt:variant>
      <vt:variant>
        <vt:lpwstr>dst100032</vt:lpwstr>
      </vt:variant>
      <vt:variant>
        <vt:i4>6881306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http://www.consultant.ru/document/cons_doc_LAW_163937/d2a0876e32003daef9cf1e92de2cccf9e9fb009c/</vt:lpwstr>
      </vt:variant>
      <vt:variant>
        <vt:lpwstr>dst100334</vt:lpwstr>
      </vt:variant>
      <vt:variant>
        <vt:i4>6815765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http://www.consultant.ru/document/cons_doc_LAW_194695/</vt:lpwstr>
      </vt:variant>
      <vt:variant>
        <vt:lpwstr>dst100008</vt:lpwstr>
      </vt:variant>
      <vt:variant>
        <vt:i4>6619155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http://www.consultant.ru/document/cons_doc_LAW_191510/</vt:lpwstr>
      </vt:variant>
      <vt:variant>
        <vt:lpwstr>dst100008</vt:lpwstr>
      </vt:variant>
      <vt:variant>
        <vt:i4>3735629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http://www.consultant.ru/document/cons_doc_LAW_191291/5bdc78bf7e3015a0ea0c0ea5bef708a6c79e2f0a/</vt:lpwstr>
      </vt:variant>
      <vt:variant>
        <vt:lpwstr>dst100101</vt:lpwstr>
      </vt:variant>
      <vt:variant>
        <vt:i4>7208978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http://www.consultant.ru/document/cons_doc_LAW_191257/30b3f8c55f65557c253227a65b908cc075ce114a/</vt:lpwstr>
      </vt:variant>
      <vt:variant>
        <vt:lpwstr>dst100033</vt:lpwstr>
      </vt:variant>
      <vt:variant>
        <vt:i4>6422607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http://www.consultant.ru/document/cons_doc_LAW_191260/6a73a7e61adc45fc3dd224c0e7194a1392c8b071/</vt:lpwstr>
      </vt:variant>
      <vt:variant>
        <vt:lpwstr>dst100128</vt:lpwstr>
      </vt:variant>
      <vt:variant>
        <vt:i4>3932189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http://www.consultant.ru/document/cons_doc_LAW_190435/b004fed0b70d0f223e4a81f8ad6cd92af90a7e3b/</vt:lpwstr>
      </vt:variant>
      <vt:variant>
        <vt:lpwstr>dst100016</vt:lpwstr>
      </vt:variant>
      <vt:variant>
        <vt:i4>6684690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http://www.consultant.ru/document/cons_doc_LAW_182613/</vt:lpwstr>
      </vt:variant>
      <vt:variant>
        <vt:lpwstr>dst100008</vt:lpwstr>
      </vt:variant>
      <vt:variant>
        <vt:i4>6684698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http://www.consultant.ru/document/cons_doc_LAW_182598/9f7a3cf53239eca2edd88f48abffaae436a17f68/</vt:lpwstr>
      </vt:variant>
      <vt:variant>
        <vt:lpwstr>dst100290</vt:lpwstr>
      </vt:variant>
      <vt:variant>
        <vt:i4>6684698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http://www.consultant.ru/document/cons_doc_LAW_181825/</vt:lpwstr>
      </vt:variant>
      <vt:variant>
        <vt:lpwstr>dst100008</vt:lpwstr>
      </vt:variant>
      <vt:variant>
        <vt:i4>7012418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http://www.consultant.ru/document/cons_doc_LAW_181842/dba6dd725ebdcf86cff53d3a16fc660972db3335/</vt:lpwstr>
      </vt:variant>
      <vt:variant>
        <vt:lpwstr>dst100223</vt:lpwstr>
      </vt:variant>
      <vt:variant>
        <vt:i4>6815775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http://www.consultant.ru/document/cons_doc_LAW_173164/ecad53d18192826d26cae3000ff90fa3e01b769b/</vt:lpwstr>
      </vt:variant>
      <vt:variant>
        <vt:lpwstr>dst100103</vt:lpwstr>
      </vt:variant>
      <vt:variant>
        <vt:i4>7208977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http://www.consultant.ru/document/cons_doc_LAW_173169/30b3f8c55f65557c253227a65b908cc075ce114a/</vt:lpwstr>
      </vt:variant>
      <vt:variant>
        <vt:lpwstr>dst100026</vt:lpwstr>
      </vt:variant>
      <vt:variant>
        <vt:i4>6553669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http://www.consultant.ru/document/cons_doc_LAW_173120/ad890e68b83c920baeae9bb9fdc9b94feb1af0ad/</vt:lpwstr>
      </vt:variant>
      <vt:variant>
        <vt:lpwstr>dst100057</vt:lpwstr>
      </vt:variant>
      <vt:variant>
        <vt:i4>6291477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http://www.consultant.ru/document/cons_doc_LAW_165905/</vt:lpwstr>
      </vt:variant>
      <vt:variant>
        <vt:lpwstr>dst100008</vt:lpwstr>
      </vt:variant>
      <vt:variant>
        <vt:i4>3211331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http://www.consultant.ru/document/cons_doc_LAW_165899/46b4b351a6eb6bf3c553d41eb663011c2cb38810/</vt:lpwstr>
      </vt:variant>
      <vt:variant>
        <vt:lpwstr>dst100153</vt:lpwstr>
      </vt:variant>
      <vt:variant>
        <vt:i4>6488143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http://www.consultant.ru/document/cons_doc_LAW_165815/9fdba7bedb441c57a55c77f449bf400feb99f44b/</vt:lpwstr>
      </vt:variant>
      <vt:variant>
        <vt:lpwstr>dst100871</vt:lpwstr>
      </vt:variant>
      <vt:variant>
        <vt:i4>4063261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http://www.consultant.ru/document/cons_doc_LAW_164856/b004fed0b70d0f223e4a81f8ad6cd92af90a7e3b/</vt:lpwstr>
      </vt:variant>
      <vt:variant>
        <vt:lpwstr>dst100011</vt:lpwstr>
      </vt:variant>
      <vt:variant>
        <vt:i4>6619153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http://www.consultant.ru/document/cons_doc_LAW_163931/</vt:lpwstr>
      </vt:variant>
      <vt:variant>
        <vt:lpwstr>dst100008</vt:lpwstr>
      </vt:variant>
      <vt:variant>
        <vt:i4>6946889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http://www.consultant.ru/document/cons_doc_LAW_163513/3d0cac60971a511280cbba229d9b6329c07731f7/</vt:lpwstr>
      </vt:variant>
      <vt:variant>
        <vt:lpwstr>dst100009</vt:lpwstr>
      </vt:variant>
      <vt:variant>
        <vt:i4>3276864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http://www.consultant.ru/document/cons_doc_LAW_162566/2990041cf223e76c8ad352b9b046702691a6f313/</vt:lpwstr>
      </vt:variant>
      <vt:variant>
        <vt:lpwstr>dst100066</vt:lpwstr>
      </vt:variant>
      <vt:variant>
        <vt:i4>3145793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http://www.consultant.ru/document/cons_doc_LAW_158405/4e7c454febb18a75f99a0e0a1256de288dbd7129/</vt:lpwstr>
      </vt:variant>
      <vt:variant>
        <vt:lpwstr>dst100320</vt:lpwstr>
      </vt:variant>
      <vt:variant>
        <vt:i4>7077916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http://www.consultant.ru/document/cons_doc_LAW_158412/</vt:lpwstr>
      </vt:variant>
      <vt:variant>
        <vt:lpwstr>dst100008</vt:lpwstr>
      </vt:variant>
      <vt:variant>
        <vt:i4>6815765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http://www.consultant.ru/document/cons_doc_LAW_154744/b71330d4b14eadfc9080b35c907a89b3f017728f/</vt:lpwstr>
      </vt:variant>
      <vt:variant>
        <vt:lpwstr>dst101375</vt:lpwstr>
      </vt:variant>
      <vt:variant>
        <vt:i4>3997772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http://www.consultant.ru/document/cons_doc_LAW_149649/5bdc78bf7e3015a0ea0c0ea5bef708a6c79e2f0a/</vt:lpwstr>
      </vt:variant>
      <vt:variant>
        <vt:lpwstr>dst100110</vt:lpwstr>
      </vt:variant>
      <vt:variant>
        <vt:i4>3473479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http://www.consultant.ru/document/cons_doc_LAW_148481/5bdc78bf7e3015a0ea0c0ea5bef708a6c79e2f0a/</vt:lpwstr>
      </vt:variant>
      <vt:variant>
        <vt:lpwstr>dst100045</vt:lpwstr>
      </vt:variant>
      <vt:variant>
        <vt:i4>6357061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http://www.consultant.ru/document/cons_doc_LAW_147230/ad890e68b83c920baeae9bb9fdc9b94feb1af0ad/</vt:lpwstr>
      </vt:variant>
      <vt:variant>
        <vt:lpwstr>dst100056</vt:lpwstr>
      </vt:variant>
      <vt:variant>
        <vt:i4>7077913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http://www.consultant.ru/document/cons_doc_LAW_146018/c7f026b7764e8984216a49254aa592fda4abd50b/</vt:lpwstr>
      </vt:variant>
      <vt:variant>
        <vt:lpwstr>dst100098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Ангел-хранитель</cp:lastModifiedBy>
  <cp:revision>2</cp:revision>
  <cp:lastPrinted>2019-03-21T14:58:00Z</cp:lastPrinted>
  <dcterms:created xsi:type="dcterms:W3CDTF">2020-11-18T11:16:00Z</dcterms:created>
  <dcterms:modified xsi:type="dcterms:W3CDTF">2020-11-18T11:16:00Z</dcterms:modified>
</cp:coreProperties>
</file>