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C1B" w:rsidRPr="00082EA5" w:rsidRDefault="003B7C1B" w:rsidP="003B7C1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82EA5">
        <w:rPr>
          <w:rFonts w:ascii="Times New Roman" w:hAnsi="Times New Roman"/>
          <w:b/>
          <w:i/>
          <w:sz w:val="24"/>
          <w:szCs w:val="24"/>
        </w:rPr>
        <w:t>Муниципальное бюджетное общеобразовательное учреждение</w:t>
      </w:r>
    </w:p>
    <w:p w:rsidR="003B7C1B" w:rsidRPr="00082EA5" w:rsidRDefault="003B7C1B" w:rsidP="003B7C1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82EA5">
        <w:rPr>
          <w:rFonts w:ascii="Times New Roman" w:hAnsi="Times New Roman"/>
          <w:b/>
          <w:i/>
          <w:sz w:val="24"/>
          <w:szCs w:val="24"/>
        </w:rPr>
        <w:t xml:space="preserve">«Ладомировская средняя общеобразовательная школа </w:t>
      </w:r>
      <w:proofErr w:type="spellStart"/>
      <w:r w:rsidRPr="00082EA5">
        <w:rPr>
          <w:rFonts w:ascii="Times New Roman" w:hAnsi="Times New Roman"/>
          <w:b/>
          <w:i/>
          <w:sz w:val="24"/>
          <w:szCs w:val="24"/>
        </w:rPr>
        <w:t>Ровеньского</w:t>
      </w:r>
      <w:proofErr w:type="spellEnd"/>
      <w:r w:rsidRPr="00082EA5">
        <w:rPr>
          <w:rFonts w:ascii="Times New Roman" w:hAnsi="Times New Roman"/>
          <w:b/>
          <w:i/>
          <w:sz w:val="24"/>
          <w:szCs w:val="24"/>
        </w:rPr>
        <w:t xml:space="preserve"> района </w:t>
      </w:r>
    </w:p>
    <w:p w:rsidR="003B7C1B" w:rsidRPr="00082EA5" w:rsidRDefault="003B7C1B" w:rsidP="003B7C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2EA5">
        <w:rPr>
          <w:rFonts w:ascii="Times New Roman" w:hAnsi="Times New Roman"/>
          <w:b/>
          <w:i/>
          <w:sz w:val="24"/>
          <w:szCs w:val="24"/>
        </w:rPr>
        <w:t>Белгородской области»</w:t>
      </w:r>
    </w:p>
    <w:p w:rsidR="003B7C1B" w:rsidRDefault="003B7C1B" w:rsidP="003B7C1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E881E00" wp14:editId="66F3AF47">
            <wp:simplePos x="0" y="0"/>
            <wp:positionH relativeFrom="column">
              <wp:posOffset>3538220</wp:posOffset>
            </wp:positionH>
            <wp:positionV relativeFrom="paragraph">
              <wp:posOffset>474345</wp:posOffset>
            </wp:positionV>
            <wp:extent cx="1524000" cy="1533525"/>
            <wp:effectExtent l="0" t="0" r="0" b="9525"/>
            <wp:wrapNone/>
            <wp:docPr id="4" name="Рисунок 4" descr="штамп и печать новые 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тамп и печать новые 20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6"/>
        <w:gridCol w:w="3118"/>
        <w:gridCol w:w="3402"/>
      </w:tblGrid>
      <w:tr w:rsidR="003B7C1B" w:rsidRPr="000F4A7D" w:rsidTr="002D5470">
        <w:tc>
          <w:tcPr>
            <w:tcW w:w="3316" w:type="dxa"/>
            <w:hideMark/>
          </w:tcPr>
          <w:p w:rsidR="003B7C1B" w:rsidRPr="000F4A7D" w:rsidRDefault="003B7C1B" w:rsidP="002D5470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0F4A7D">
              <w:rPr>
                <w:b/>
                <w:bCs/>
              </w:rPr>
              <w:t>«Согласовано»</w:t>
            </w:r>
          </w:p>
          <w:p w:rsidR="003B7C1B" w:rsidRPr="000F4A7D" w:rsidRDefault="003B7C1B" w:rsidP="002D5470">
            <w:pPr>
              <w:pStyle w:val="a3"/>
              <w:snapToGrid w:val="0"/>
            </w:pPr>
            <w:r w:rsidRPr="000F4A7D">
              <w:t>Руководитель МО</w:t>
            </w:r>
          </w:p>
          <w:p w:rsidR="003B7C1B" w:rsidRPr="000F4A7D" w:rsidRDefault="003B7C1B" w:rsidP="002D5470">
            <w:pPr>
              <w:pStyle w:val="a3"/>
              <w:snapToGrid w:val="0"/>
            </w:pPr>
            <w:r w:rsidRPr="000F4A7D">
              <w:t xml:space="preserve"> учителей-предметников МБОУ «Ладомировская </w:t>
            </w:r>
          </w:p>
          <w:p w:rsidR="003B7C1B" w:rsidRPr="000F4A7D" w:rsidRDefault="003B7C1B" w:rsidP="002D5470">
            <w:pPr>
              <w:pStyle w:val="a3"/>
              <w:snapToGrid w:val="0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2D98295C" wp14:editId="41777DD9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188595</wp:posOffset>
                  </wp:positionV>
                  <wp:extent cx="419100" cy="432435"/>
                  <wp:effectExtent l="0" t="6668" r="0" b="0"/>
                  <wp:wrapNone/>
                  <wp:docPr id="3" name="Рисунок 3" descr="C:\Users\Iren\Downloads\IMG_20220322_1136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Iren\Downloads\IMG_20220322_1136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269" t="35730" r="23706" b="42235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910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средняя общеобразователь</w:t>
            </w:r>
            <w:r w:rsidRPr="000F4A7D">
              <w:t>ная школа»</w:t>
            </w:r>
          </w:p>
          <w:p w:rsidR="003B7C1B" w:rsidRPr="000F4A7D" w:rsidRDefault="003B7C1B" w:rsidP="002D5470">
            <w:pPr>
              <w:pStyle w:val="a3"/>
              <w:snapToGrid w:val="0"/>
            </w:pPr>
            <w:r w:rsidRPr="000F4A7D">
              <w:t>____________ Ломакин А. В.</w:t>
            </w:r>
          </w:p>
          <w:p w:rsidR="003B7C1B" w:rsidRDefault="003B7C1B" w:rsidP="002D5470">
            <w:pPr>
              <w:pStyle w:val="a3"/>
              <w:snapToGrid w:val="0"/>
            </w:pPr>
            <w:r>
              <w:t>Протокол № 7</w:t>
            </w:r>
          </w:p>
          <w:p w:rsidR="003B7C1B" w:rsidRPr="000F4A7D" w:rsidRDefault="003B7C1B" w:rsidP="002D5470">
            <w:pPr>
              <w:pStyle w:val="a3"/>
              <w:snapToGrid w:val="0"/>
            </w:pPr>
            <w:r>
              <w:t>от «17</w:t>
            </w:r>
            <w:r w:rsidRPr="000F4A7D">
              <w:t>» июня 2021 г</w:t>
            </w:r>
          </w:p>
        </w:tc>
        <w:tc>
          <w:tcPr>
            <w:tcW w:w="3118" w:type="dxa"/>
          </w:tcPr>
          <w:p w:rsidR="003B7C1B" w:rsidRPr="000F4A7D" w:rsidRDefault="003B7C1B" w:rsidP="002D5470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0F4A7D">
              <w:rPr>
                <w:b/>
                <w:bCs/>
              </w:rPr>
              <w:t>«Согласовано»</w:t>
            </w:r>
          </w:p>
          <w:p w:rsidR="003B7C1B" w:rsidRPr="000F4A7D" w:rsidRDefault="003B7C1B" w:rsidP="002D5470">
            <w:pPr>
              <w:pStyle w:val="a3"/>
              <w:snapToGrid w:val="0"/>
              <w:ind w:right="87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023B5FE" wp14:editId="150981AE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793750</wp:posOffset>
                  </wp:positionV>
                  <wp:extent cx="885825" cy="327025"/>
                  <wp:effectExtent l="0" t="0" r="9525" b="0"/>
                  <wp:wrapNone/>
                  <wp:docPr id="2" name="Рисунок 2" descr="C:\Users\Iren\Downloads\IMG_20201202_1643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Iren\Downloads\IMG_20201202_1643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021" t="34747" r="18475" b="51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4A7D">
              <w:t>Заместитель директора МБОУ «Ладомир</w:t>
            </w:r>
            <w:r>
              <w:t>овская средняя общеобразователь</w:t>
            </w:r>
            <w:r w:rsidRPr="000F4A7D">
              <w:t>ная школа»</w:t>
            </w:r>
          </w:p>
          <w:p w:rsidR="003B7C1B" w:rsidRPr="000F4A7D" w:rsidRDefault="003B7C1B" w:rsidP="002D5470">
            <w:pPr>
              <w:pStyle w:val="a3"/>
              <w:snapToGrid w:val="0"/>
            </w:pPr>
            <w:r w:rsidRPr="000F4A7D">
              <w:t>_________ Олейник И.А.</w:t>
            </w:r>
          </w:p>
          <w:p w:rsidR="003B7C1B" w:rsidRPr="000F4A7D" w:rsidRDefault="003B7C1B" w:rsidP="002D5470">
            <w:pPr>
              <w:pStyle w:val="a3"/>
              <w:snapToGrid w:val="0"/>
              <w:jc w:val="center"/>
            </w:pPr>
          </w:p>
          <w:p w:rsidR="003B7C1B" w:rsidRPr="000F4A7D" w:rsidRDefault="003B7C1B" w:rsidP="002D5470">
            <w:pPr>
              <w:pStyle w:val="a3"/>
              <w:snapToGrid w:val="0"/>
            </w:pPr>
            <w:r>
              <w:t xml:space="preserve">«27» </w:t>
            </w:r>
            <w:r w:rsidRPr="000F4A7D">
              <w:t>августа 2021 г</w:t>
            </w:r>
          </w:p>
        </w:tc>
        <w:tc>
          <w:tcPr>
            <w:tcW w:w="3402" w:type="dxa"/>
            <w:hideMark/>
          </w:tcPr>
          <w:p w:rsidR="003B7C1B" w:rsidRPr="000F4A7D" w:rsidRDefault="003B7C1B" w:rsidP="002D5470">
            <w:pPr>
              <w:pStyle w:val="a3"/>
              <w:snapToGrid w:val="0"/>
              <w:ind w:left="229"/>
              <w:rPr>
                <w:b/>
                <w:bCs/>
              </w:rPr>
            </w:pPr>
            <w:r w:rsidRPr="000F4A7D">
              <w:rPr>
                <w:b/>
                <w:bCs/>
              </w:rPr>
              <w:t>«Утверждаю»</w:t>
            </w:r>
          </w:p>
          <w:p w:rsidR="003B7C1B" w:rsidRPr="000F4A7D" w:rsidRDefault="003B7C1B" w:rsidP="002D5470">
            <w:pPr>
              <w:pStyle w:val="a3"/>
              <w:snapToGrid w:val="0"/>
              <w:ind w:left="229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28C0B0BA" wp14:editId="0348921C">
                  <wp:simplePos x="0" y="0"/>
                  <wp:positionH relativeFrom="column">
                    <wp:posOffset>938530</wp:posOffset>
                  </wp:positionH>
                  <wp:positionV relativeFrom="paragraph">
                    <wp:posOffset>448310</wp:posOffset>
                  </wp:positionV>
                  <wp:extent cx="1000125" cy="371475"/>
                  <wp:effectExtent l="0" t="0" r="9525" b="9525"/>
                  <wp:wrapNone/>
                  <wp:docPr id="1" name="Рисунок 1" descr="штамп и печать новые 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штамп и печать новые 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440" t="13335" b="51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4A7D">
              <w:t>Директор МБОУ «Ладомировская средняя общеобразовательная школа»</w:t>
            </w:r>
          </w:p>
          <w:p w:rsidR="003B7C1B" w:rsidRPr="000F4A7D" w:rsidRDefault="003B7C1B" w:rsidP="002D5470">
            <w:pPr>
              <w:pStyle w:val="a3"/>
              <w:snapToGrid w:val="0"/>
              <w:ind w:left="229"/>
            </w:pPr>
            <w:r w:rsidRPr="000F4A7D">
              <w:t xml:space="preserve"> </w:t>
            </w:r>
            <w:r w:rsidRPr="000F4A7D">
              <w:rPr>
                <w:u w:val="single"/>
              </w:rPr>
              <w:t xml:space="preserve">        ____________</w:t>
            </w:r>
            <w:r>
              <w:rPr>
                <w:u w:val="single"/>
              </w:rPr>
              <w:t>________</w:t>
            </w:r>
          </w:p>
          <w:p w:rsidR="003B7C1B" w:rsidRPr="000F4A7D" w:rsidRDefault="003B7C1B" w:rsidP="002D5470">
            <w:pPr>
              <w:pStyle w:val="a3"/>
              <w:snapToGrid w:val="0"/>
              <w:ind w:left="229"/>
            </w:pPr>
            <w:r w:rsidRPr="000F4A7D">
              <w:t>Пономаренко Ю. В.</w:t>
            </w:r>
          </w:p>
          <w:p w:rsidR="003B7C1B" w:rsidRPr="000F4A7D" w:rsidRDefault="003B7C1B" w:rsidP="002D5470">
            <w:pPr>
              <w:pStyle w:val="a3"/>
              <w:snapToGrid w:val="0"/>
              <w:ind w:left="229"/>
            </w:pPr>
            <w:r w:rsidRPr="000F4A7D">
              <w:t>Приказ № 185-ОД</w:t>
            </w:r>
          </w:p>
          <w:p w:rsidR="003B7C1B" w:rsidRPr="000F4A7D" w:rsidRDefault="003B7C1B" w:rsidP="002D5470">
            <w:pPr>
              <w:pStyle w:val="a3"/>
              <w:snapToGrid w:val="0"/>
              <w:ind w:left="229"/>
            </w:pPr>
            <w:r w:rsidRPr="000F4A7D">
              <w:t>от «31» августа 2021 г</w:t>
            </w:r>
          </w:p>
        </w:tc>
      </w:tr>
    </w:tbl>
    <w:p w:rsidR="00B849DD" w:rsidRDefault="00B849DD" w:rsidP="00B849DD">
      <w:pPr>
        <w:spacing w:after="0" w:line="240" w:lineRule="auto"/>
        <w:rPr>
          <w:rFonts w:ascii="Times New Roman" w:hAnsi="Times New Roman"/>
        </w:rPr>
      </w:pPr>
    </w:p>
    <w:p w:rsidR="003B7C1B" w:rsidRDefault="003B7C1B" w:rsidP="00B849DD">
      <w:pPr>
        <w:spacing w:after="0" w:line="240" w:lineRule="auto"/>
        <w:rPr>
          <w:rFonts w:ascii="Times New Roman" w:hAnsi="Times New Roman"/>
        </w:rPr>
      </w:pPr>
    </w:p>
    <w:p w:rsidR="003B7C1B" w:rsidRDefault="003B7C1B" w:rsidP="00B849DD">
      <w:pPr>
        <w:spacing w:after="0" w:line="240" w:lineRule="auto"/>
        <w:rPr>
          <w:rFonts w:ascii="Times New Roman" w:hAnsi="Times New Roman"/>
        </w:rPr>
      </w:pPr>
    </w:p>
    <w:p w:rsidR="003B7C1B" w:rsidRDefault="003B7C1B" w:rsidP="00B849DD">
      <w:pPr>
        <w:spacing w:after="0" w:line="240" w:lineRule="auto"/>
        <w:rPr>
          <w:rFonts w:ascii="Times New Roman" w:hAnsi="Times New Roman"/>
        </w:rPr>
      </w:pPr>
    </w:p>
    <w:p w:rsidR="003B7C1B" w:rsidRDefault="003B7C1B" w:rsidP="00B849DD">
      <w:pPr>
        <w:spacing w:after="0" w:line="240" w:lineRule="auto"/>
        <w:rPr>
          <w:rFonts w:ascii="Times New Roman" w:hAnsi="Times New Roman"/>
        </w:rPr>
      </w:pPr>
    </w:p>
    <w:p w:rsidR="003B7C1B" w:rsidRDefault="003B7C1B" w:rsidP="00B849DD">
      <w:pPr>
        <w:spacing w:after="0" w:line="240" w:lineRule="auto"/>
        <w:rPr>
          <w:rFonts w:ascii="Times New Roman" w:hAnsi="Times New Roman"/>
        </w:rPr>
      </w:pPr>
    </w:p>
    <w:p w:rsidR="003B7C1B" w:rsidRDefault="003B7C1B" w:rsidP="00B849DD">
      <w:pPr>
        <w:spacing w:after="0" w:line="240" w:lineRule="auto"/>
        <w:rPr>
          <w:rFonts w:ascii="Times New Roman" w:hAnsi="Times New Roman"/>
        </w:rPr>
      </w:pPr>
    </w:p>
    <w:p w:rsidR="003B7C1B" w:rsidRDefault="003B7C1B" w:rsidP="00B849DD">
      <w:pPr>
        <w:spacing w:after="0" w:line="240" w:lineRule="auto"/>
        <w:rPr>
          <w:rFonts w:ascii="Times New Roman" w:hAnsi="Times New Roman"/>
        </w:rPr>
      </w:pPr>
    </w:p>
    <w:p w:rsidR="003B7C1B" w:rsidRPr="00540D61" w:rsidRDefault="003B7C1B" w:rsidP="00B849DD">
      <w:pPr>
        <w:spacing w:after="0" w:line="240" w:lineRule="auto"/>
        <w:rPr>
          <w:rFonts w:ascii="Times New Roman" w:hAnsi="Times New Roman"/>
        </w:rPr>
      </w:pPr>
    </w:p>
    <w:p w:rsidR="00B849DD" w:rsidRPr="00540D61" w:rsidRDefault="00B849DD" w:rsidP="00B849DD">
      <w:pPr>
        <w:spacing w:after="0" w:line="240" w:lineRule="auto"/>
        <w:rPr>
          <w:rFonts w:ascii="Times New Roman" w:hAnsi="Times New Roman"/>
        </w:rPr>
      </w:pPr>
    </w:p>
    <w:p w:rsidR="006455F4" w:rsidRDefault="006455F4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455F4" w:rsidRDefault="006455F4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455F4" w:rsidRDefault="006455F4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455F4" w:rsidRDefault="006455F4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344C7" w:rsidRPr="000344C7" w:rsidRDefault="000344C7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Рабочая программа</w:t>
      </w:r>
    </w:p>
    <w:p w:rsidR="006455F4" w:rsidRDefault="00CD5D1A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учебному предмету</w:t>
      </w:r>
    </w:p>
    <w:p w:rsidR="00CD5D1A" w:rsidRPr="006455F4" w:rsidRDefault="00CD5D1A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55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</w:t>
      </w:r>
      <w:r w:rsidR="008344C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Русский язык</w:t>
      </w:r>
      <w:r w:rsidRPr="006455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CD5D1A" w:rsidRPr="000344C7" w:rsidRDefault="000344C7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уровня </w:t>
      </w:r>
      <w:r w:rsidR="008344C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начального</w:t>
      </w:r>
      <w:r w:rsidRPr="000344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общего образования</w:t>
      </w:r>
    </w:p>
    <w:p w:rsidR="00CD5D1A" w:rsidRPr="000344C7" w:rsidRDefault="000344C7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>(базовый уровень)</w:t>
      </w:r>
    </w:p>
    <w:p w:rsidR="000344C7" w:rsidRPr="000344C7" w:rsidRDefault="008344CE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1-4</w:t>
      </w:r>
      <w:r w:rsidR="000344C7"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="006648F7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</w:p>
    <w:p w:rsidR="000344C7" w:rsidRPr="000344C7" w:rsidRDefault="00625CCB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</w:t>
      </w:r>
      <w:r w:rsidR="008344C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344C7" w:rsidRPr="00034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4CE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</w:p>
    <w:p w:rsidR="00CD5D1A" w:rsidRPr="000344C7" w:rsidRDefault="00CD5D1A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5D1A" w:rsidRPr="000344C7" w:rsidRDefault="00CD5D1A" w:rsidP="000344C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44C7" w:rsidRDefault="000344C7"/>
    <w:p w:rsidR="000344C7" w:rsidRDefault="000344C7"/>
    <w:p w:rsidR="000344C7" w:rsidRDefault="000344C7"/>
    <w:p w:rsidR="000344C7" w:rsidRDefault="000344C7"/>
    <w:p w:rsidR="000344C7" w:rsidRDefault="000344C7"/>
    <w:p w:rsidR="003B7C1B" w:rsidRDefault="003B7C1B"/>
    <w:p w:rsidR="006455F4" w:rsidRDefault="006455F4"/>
    <w:p w:rsidR="000344C7" w:rsidRPr="000344C7" w:rsidRDefault="000344C7" w:rsidP="00034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4C7">
        <w:rPr>
          <w:rFonts w:ascii="Times New Roman" w:hAnsi="Times New Roman" w:cs="Times New Roman"/>
          <w:b/>
          <w:sz w:val="28"/>
          <w:szCs w:val="28"/>
        </w:rPr>
        <w:t>20</w:t>
      </w:r>
      <w:r w:rsidR="00B849DD">
        <w:rPr>
          <w:rFonts w:ascii="Times New Roman" w:hAnsi="Times New Roman" w:cs="Times New Roman"/>
          <w:b/>
          <w:sz w:val="28"/>
          <w:szCs w:val="28"/>
        </w:rPr>
        <w:t>21</w:t>
      </w:r>
    </w:p>
    <w:p w:rsidR="006455F4" w:rsidRDefault="006455F4">
      <w:r>
        <w:br w:type="page"/>
      </w:r>
    </w:p>
    <w:p w:rsidR="00E06005" w:rsidRDefault="00E06005" w:rsidP="00E060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 Пояснительная записка </w:t>
      </w:r>
    </w:p>
    <w:p w:rsidR="00E06005" w:rsidRDefault="00E06005" w:rsidP="00E060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 w:rsidR="008344CE">
        <w:rPr>
          <w:rFonts w:ascii="Times New Roman" w:hAnsi="Times New Roman"/>
          <w:sz w:val="28"/>
          <w:szCs w:val="28"/>
        </w:rPr>
        <w:t>Русский язык» для 1-4</w:t>
      </w:r>
      <w:r>
        <w:rPr>
          <w:rFonts w:ascii="Times New Roman" w:hAnsi="Times New Roman"/>
          <w:sz w:val="28"/>
          <w:szCs w:val="28"/>
        </w:rPr>
        <w:t xml:space="preserve"> классов разработана</w:t>
      </w:r>
      <w:r w:rsidR="00F70E19">
        <w:rPr>
          <w:rFonts w:ascii="Times New Roman" w:hAnsi="Times New Roman"/>
          <w:sz w:val="28"/>
          <w:szCs w:val="28"/>
        </w:rPr>
        <w:t>:</w:t>
      </w:r>
    </w:p>
    <w:p w:rsidR="00BD7D09" w:rsidRDefault="008344CE" w:rsidP="00D463ED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344CE">
        <w:rPr>
          <w:rFonts w:ascii="Times New Roman" w:eastAsia="Times New Roman CYR" w:hAnsi="Times New Roman" w:cs="Times New Roman"/>
          <w:sz w:val="28"/>
          <w:szCs w:val="28"/>
          <w:u w:val="single"/>
        </w:rPr>
        <w:t>на основе</w:t>
      </w:r>
      <w:r w:rsidRPr="008344CE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8344CE">
        <w:rPr>
          <w:rFonts w:ascii="Times New Roman" w:eastAsia="Times New Roman" w:hAnsi="Times New Roman" w:cs="Times New Roman"/>
          <w:sz w:val="28"/>
          <w:szCs w:val="28"/>
        </w:rPr>
        <w:t>учебной предметной программы</w:t>
      </w:r>
      <w:r w:rsidRPr="008344CE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8344CE">
        <w:rPr>
          <w:rFonts w:ascii="Times New Roman" w:eastAsia="Times New Roman" w:hAnsi="Times New Roman" w:cs="Times New Roman"/>
          <w:sz w:val="28"/>
          <w:szCs w:val="28"/>
        </w:rPr>
        <w:t xml:space="preserve">«Русский язык. Рабочие программы. Предметная линия учебников системы «Школа России». 1 – 4 классы: пособие для учителей </w:t>
      </w:r>
      <w:proofErr w:type="spellStart"/>
      <w:r w:rsidRPr="008344CE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8344CE">
        <w:rPr>
          <w:rFonts w:ascii="Times New Roman" w:eastAsia="Times New Roman" w:hAnsi="Times New Roman" w:cs="Times New Roman"/>
          <w:sz w:val="28"/>
          <w:szCs w:val="28"/>
        </w:rPr>
        <w:t xml:space="preserve">. организаций </w:t>
      </w:r>
      <w:proofErr w:type="gramStart"/>
      <w:r w:rsidRPr="008344CE">
        <w:rPr>
          <w:rFonts w:ascii="Times New Roman" w:eastAsia="Times New Roman" w:hAnsi="Times New Roman" w:cs="Times New Roman"/>
          <w:sz w:val="28"/>
          <w:szCs w:val="28"/>
        </w:rPr>
        <w:t>/[</w:t>
      </w:r>
      <w:proofErr w:type="spellStart"/>
      <w:proofErr w:type="gramEnd"/>
      <w:r w:rsidRPr="008344CE">
        <w:rPr>
          <w:rFonts w:ascii="Times New Roman" w:eastAsia="Times New Roman" w:hAnsi="Times New Roman" w:cs="Times New Roman"/>
          <w:sz w:val="28"/>
          <w:szCs w:val="28"/>
        </w:rPr>
        <w:t>В.П.Канакина</w:t>
      </w:r>
      <w:proofErr w:type="spellEnd"/>
      <w:r w:rsidRPr="008344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344CE">
        <w:rPr>
          <w:rFonts w:ascii="Times New Roman" w:eastAsia="Times New Roman" w:hAnsi="Times New Roman" w:cs="Times New Roman"/>
          <w:sz w:val="28"/>
          <w:szCs w:val="28"/>
        </w:rPr>
        <w:t>В.Г.Горецкий</w:t>
      </w:r>
      <w:proofErr w:type="spellEnd"/>
      <w:r w:rsidRPr="008344CE">
        <w:rPr>
          <w:rFonts w:ascii="Times New Roman" w:eastAsia="Times New Roman" w:hAnsi="Times New Roman" w:cs="Times New Roman"/>
          <w:sz w:val="28"/>
          <w:szCs w:val="28"/>
        </w:rPr>
        <w:t xml:space="preserve">, М.В. </w:t>
      </w:r>
      <w:proofErr w:type="spellStart"/>
      <w:r w:rsidRPr="008344CE">
        <w:rPr>
          <w:rFonts w:ascii="Times New Roman" w:eastAsia="Times New Roman" w:hAnsi="Times New Roman" w:cs="Times New Roman"/>
          <w:sz w:val="28"/>
          <w:szCs w:val="28"/>
        </w:rPr>
        <w:t>Бойкина</w:t>
      </w:r>
      <w:proofErr w:type="spellEnd"/>
      <w:r w:rsidRPr="008344CE">
        <w:rPr>
          <w:rFonts w:ascii="Times New Roman" w:eastAsia="Times New Roman" w:hAnsi="Times New Roman" w:cs="Times New Roman"/>
          <w:sz w:val="28"/>
          <w:szCs w:val="28"/>
        </w:rPr>
        <w:t xml:space="preserve"> и др.]; под редакцией </w:t>
      </w:r>
      <w:proofErr w:type="spellStart"/>
      <w:r w:rsidRPr="008344CE">
        <w:rPr>
          <w:rFonts w:ascii="Times New Roman" w:eastAsia="Times New Roman" w:hAnsi="Times New Roman" w:cs="Times New Roman"/>
          <w:sz w:val="28"/>
          <w:szCs w:val="28"/>
        </w:rPr>
        <w:t>В.П.Канакиной</w:t>
      </w:r>
      <w:proofErr w:type="spellEnd"/>
      <w:r w:rsidRPr="008344CE">
        <w:rPr>
          <w:rFonts w:ascii="Times New Roman" w:eastAsia="Times New Roman" w:hAnsi="Times New Roman" w:cs="Times New Roman"/>
          <w:sz w:val="28"/>
          <w:szCs w:val="28"/>
        </w:rPr>
        <w:t>. – М.: Просвещение, 2019. – 347 с</w:t>
      </w:r>
    </w:p>
    <w:p w:rsidR="002D1549" w:rsidRDefault="002D1549" w:rsidP="002D1549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Cs/>
          <w:sz w:val="28"/>
          <w:szCs w:val="28"/>
          <w:u w:val="single"/>
        </w:rPr>
        <w:t>в соответствии</w:t>
      </w: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с требованиями федерального государственного образовательного стандарта начального общего образования 2009 года (приказ </w:t>
      </w:r>
      <w:proofErr w:type="gramStart"/>
      <w:r>
        <w:rPr>
          <w:rFonts w:ascii="Times New Roman" w:eastAsia="Times New Roman CYR" w:hAnsi="Times New Roman" w:cs="Times New Roman"/>
          <w:sz w:val="28"/>
          <w:szCs w:val="28"/>
        </w:rPr>
        <w:t>Министерства  образования</w:t>
      </w:r>
      <w:proofErr w:type="gramEnd"/>
      <w:r>
        <w:rPr>
          <w:rFonts w:ascii="Times New Roman" w:eastAsia="Times New Roman CYR" w:hAnsi="Times New Roman" w:cs="Times New Roman"/>
          <w:sz w:val="28"/>
          <w:szCs w:val="28"/>
        </w:rPr>
        <w:t xml:space="preserve"> и науки РФ от 06.10. 2009 года №373)</w:t>
      </w:r>
      <w:r w:rsidR="003332B9">
        <w:rPr>
          <w:rFonts w:ascii="Times New Roman" w:eastAsia="Times New Roman CYR" w:hAnsi="Times New Roman" w:cs="Times New Roman"/>
          <w:sz w:val="28"/>
          <w:szCs w:val="28"/>
        </w:rPr>
        <w:t>;</w:t>
      </w:r>
    </w:p>
    <w:p w:rsidR="002D1549" w:rsidRDefault="002D1549" w:rsidP="002D1549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учебным планом начальной образовательной программы МБОУ «Ладомировская средняя общеобразовательная школа».</w:t>
      </w:r>
    </w:p>
    <w:p w:rsidR="00E81FCB" w:rsidRPr="00C036C7" w:rsidRDefault="005224E3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>с учетом р</w:t>
      </w:r>
      <w:r w:rsidR="00E81FCB" w:rsidRPr="00C036C7">
        <w:rPr>
          <w:rFonts w:ascii="Times New Roman" w:hAnsi="Times New Roman"/>
          <w:iCs/>
          <w:sz w:val="28"/>
          <w:szCs w:val="28"/>
        </w:rPr>
        <w:t xml:space="preserve">абочей программы воспитания муниципального бюджетного общеобразовательного учреждения «Ладомировская средняя общеобразовательная школа </w:t>
      </w:r>
      <w:proofErr w:type="spellStart"/>
      <w:r w:rsidR="00E81FCB" w:rsidRPr="00C036C7">
        <w:rPr>
          <w:rFonts w:ascii="Times New Roman" w:hAnsi="Times New Roman"/>
          <w:iCs/>
          <w:sz w:val="28"/>
          <w:szCs w:val="28"/>
        </w:rPr>
        <w:t>Ровеньского</w:t>
      </w:r>
      <w:proofErr w:type="spellEnd"/>
      <w:r w:rsidR="00E81FCB" w:rsidRPr="00C036C7">
        <w:rPr>
          <w:rFonts w:ascii="Times New Roman" w:hAnsi="Times New Roman"/>
          <w:iCs/>
          <w:sz w:val="28"/>
          <w:szCs w:val="28"/>
        </w:rPr>
        <w:t xml:space="preserve"> района Белгородской области», в которой основными направлениями воспитательной деятельности являются:</w:t>
      </w:r>
    </w:p>
    <w:p w:rsidR="00E81FCB" w:rsidRPr="00C036C7" w:rsidRDefault="00E81FCB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 xml:space="preserve">1. Гражданское воспитание; </w:t>
      </w:r>
    </w:p>
    <w:p w:rsidR="00E81FCB" w:rsidRPr="00C036C7" w:rsidRDefault="00E81FCB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 xml:space="preserve">2. Патриотическое воспитание; </w:t>
      </w:r>
    </w:p>
    <w:p w:rsidR="00E81FCB" w:rsidRPr="00C036C7" w:rsidRDefault="00E81FCB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 xml:space="preserve">3. Духовно-нравственное воспитание; </w:t>
      </w:r>
    </w:p>
    <w:p w:rsidR="00E81FCB" w:rsidRPr="00C036C7" w:rsidRDefault="00E81FCB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 xml:space="preserve">4. Эстетическое воспитание; </w:t>
      </w:r>
    </w:p>
    <w:p w:rsidR="00E81FCB" w:rsidRPr="00C036C7" w:rsidRDefault="00E81FCB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E81FCB" w:rsidRPr="00C036C7" w:rsidRDefault="00E81FCB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 xml:space="preserve">6. Трудовое воспитание; </w:t>
      </w:r>
    </w:p>
    <w:p w:rsidR="00E81FCB" w:rsidRPr="00C036C7" w:rsidRDefault="00E81FCB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 xml:space="preserve">7. Экологическое воспитание. </w:t>
      </w:r>
    </w:p>
    <w:p w:rsidR="00E81FCB" w:rsidRPr="00C036C7" w:rsidRDefault="00E81FCB" w:rsidP="00E81FC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036C7">
        <w:rPr>
          <w:rFonts w:ascii="Times New Roman" w:hAnsi="Times New Roman"/>
          <w:iCs/>
          <w:sz w:val="28"/>
          <w:szCs w:val="28"/>
        </w:rPr>
        <w:t>8. Ценности научного познания.</w:t>
      </w:r>
    </w:p>
    <w:p w:rsidR="00E81FCB" w:rsidRPr="002A6C98" w:rsidRDefault="00E81FCB" w:rsidP="002A6C9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A6C98">
        <w:rPr>
          <w:rFonts w:ascii="Times New Roman" w:hAnsi="Times New Roman"/>
          <w:sz w:val="28"/>
          <w:szCs w:val="28"/>
        </w:rPr>
        <w:t>Преподавание русского языка в 1-4 классах осуществляется по следующим учебникам:</w:t>
      </w:r>
    </w:p>
    <w:p w:rsidR="00E81FCB" w:rsidRPr="00E81FCB" w:rsidRDefault="00E81FCB" w:rsidP="00E81FCB">
      <w:pPr>
        <w:pStyle w:val="a9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1FCB">
        <w:rPr>
          <w:rFonts w:ascii="Times New Roman" w:hAnsi="Times New Roman"/>
          <w:sz w:val="28"/>
          <w:szCs w:val="28"/>
        </w:rPr>
        <w:t xml:space="preserve">Русский язык - 1 класс: учебник для учащихся общеобразовательных учреждений / В.П. </w:t>
      </w:r>
      <w:proofErr w:type="spellStart"/>
      <w:r w:rsidRPr="00E81FCB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E81FCB">
        <w:rPr>
          <w:rFonts w:ascii="Times New Roman" w:hAnsi="Times New Roman"/>
          <w:sz w:val="28"/>
          <w:szCs w:val="28"/>
        </w:rPr>
        <w:t>, В.Г. Горецкий</w:t>
      </w:r>
      <w:r w:rsidR="0098725C">
        <w:rPr>
          <w:rFonts w:ascii="Times New Roman" w:hAnsi="Times New Roman"/>
          <w:sz w:val="28"/>
          <w:szCs w:val="28"/>
        </w:rPr>
        <w:t xml:space="preserve"> 1 часть</w:t>
      </w:r>
      <w:r w:rsidRPr="00E81FCB">
        <w:rPr>
          <w:rFonts w:ascii="Times New Roman" w:hAnsi="Times New Roman"/>
          <w:sz w:val="28"/>
          <w:szCs w:val="28"/>
        </w:rPr>
        <w:t xml:space="preserve"> - М.: Просвещение, 20</w:t>
      </w:r>
      <w:r w:rsidR="0098725C">
        <w:rPr>
          <w:rFonts w:ascii="Times New Roman" w:hAnsi="Times New Roman"/>
          <w:sz w:val="28"/>
          <w:szCs w:val="28"/>
        </w:rPr>
        <w:t>20</w:t>
      </w:r>
    </w:p>
    <w:p w:rsidR="00E81FCB" w:rsidRPr="00E81FCB" w:rsidRDefault="00E81FCB" w:rsidP="00E81FCB">
      <w:pPr>
        <w:pStyle w:val="a9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1FCB">
        <w:rPr>
          <w:rFonts w:ascii="Times New Roman" w:hAnsi="Times New Roman"/>
          <w:sz w:val="28"/>
          <w:szCs w:val="28"/>
        </w:rPr>
        <w:t xml:space="preserve">Русский язык - </w:t>
      </w:r>
      <w:r>
        <w:rPr>
          <w:rFonts w:ascii="Times New Roman" w:hAnsi="Times New Roman"/>
          <w:sz w:val="28"/>
          <w:szCs w:val="28"/>
        </w:rPr>
        <w:t>2</w:t>
      </w:r>
      <w:r w:rsidRPr="00E81FCB">
        <w:rPr>
          <w:rFonts w:ascii="Times New Roman" w:hAnsi="Times New Roman"/>
          <w:sz w:val="28"/>
          <w:szCs w:val="28"/>
        </w:rPr>
        <w:t xml:space="preserve"> класс: учебник для учащихся общеобразовательных учреждений / В.П. </w:t>
      </w:r>
      <w:proofErr w:type="spellStart"/>
      <w:r w:rsidRPr="00E81FCB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E81FCB">
        <w:rPr>
          <w:rFonts w:ascii="Times New Roman" w:hAnsi="Times New Roman"/>
          <w:sz w:val="28"/>
          <w:szCs w:val="28"/>
        </w:rPr>
        <w:t>, В.Г. Горецкий</w:t>
      </w:r>
      <w:r w:rsidR="0098725C">
        <w:rPr>
          <w:rFonts w:ascii="Times New Roman" w:hAnsi="Times New Roman"/>
          <w:sz w:val="28"/>
          <w:szCs w:val="28"/>
        </w:rPr>
        <w:t xml:space="preserve"> в 2 частях</w:t>
      </w:r>
      <w:r w:rsidRPr="00E81FCB">
        <w:rPr>
          <w:rFonts w:ascii="Times New Roman" w:hAnsi="Times New Roman"/>
          <w:sz w:val="28"/>
          <w:szCs w:val="28"/>
        </w:rPr>
        <w:t xml:space="preserve"> - М.: Просвещение, 20</w:t>
      </w:r>
      <w:r w:rsidR="0098725C">
        <w:rPr>
          <w:rFonts w:ascii="Times New Roman" w:hAnsi="Times New Roman"/>
          <w:sz w:val="28"/>
          <w:szCs w:val="28"/>
        </w:rPr>
        <w:t>20</w:t>
      </w:r>
    </w:p>
    <w:p w:rsidR="0098725C" w:rsidRPr="00E81FCB" w:rsidRDefault="0098725C" w:rsidP="0098725C">
      <w:pPr>
        <w:pStyle w:val="a9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1FCB">
        <w:rPr>
          <w:rFonts w:ascii="Times New Roman" w:hAnsi="Times New Roman"/>
          <w:sz w:val="28"/>
          <w:szCs w:val="28"/>
        </w:rPr>
        <w:t xml:space="preserve">Русский язык - </w:t>
      </w:r>
      <w:r>
        <w:rPr>
          <w:rFonts w:ascii="Times New Roman" w:hAnsi="Times New Roman"/>
          <w:sz w:val="28"/>
          <w:szCs w:val="28"/>
        </w:rPr>
        <w:t>3</w:t>
      </w:r>
      <w:r w:rsidRPr="00E81FCB">
        <w:rPr>
          <w:rFonts w:ascii="Times New Roman" w:hAnsi="Times New Roman"/>
          <w:sz w:val="28"/>
          <w:szCs w:val="28"/>
        </w:rPr>
        <w:t xml:space="preserve"> класс: учебник для учащихся общеобразовательных учреждений / В.П. </w:t>
      </w:r>
      <w:proofErr w:type="spellStart"/>
      <w:r w:rsidRPr="00E81FCB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E81FCB">
        <w:rPr>
          <w:rFonts w:ascii="Times New Roman" w:hAnsi="Times New Roman"/>
          <w:sz w:val="28"/>
          <w:szCs w:val="28"/>
        </w:rPr>
        <w:t>, В.Г. Горецкий</w:t>
      </w:r>
      <w:r>
        <w:rPr>
          <w:rFonts w:ascii="Times New Roman" w:hAnsi="Times New Roman"/>
          <w:sz w:val="28"/>
          <w:szCs w:val="28"/>
        </w:rPr>
        <w:t xml:space="preserve"> в 2 частях</w:t>
      </w:r>
      <w:r w:rsidRPr="00E81FCB">
        <w:rPr>
          <w:rFonts w:ascii="Times New Roman" w:hAnsi="Times New Roman"/>
          <w:sz w:val="28"/>
          <w:szCs w:val="28"/>
        </w:rPr>
        <w:t xml:space="preserve"> - М.: Просвещение, 20</w:t>
      </w:r>
      <w:r>
        <w:rPr>
          <w:rFonts w:ascii="Times New Roman" w:hAnsi="Times New Roman"/>
          <w:sz w:val="28"/>
          <w:szCs w:val="28"/>
        </w:rPr>
        <w:t>20</w:t>
      </w:r>
    </w:p>
    <w:p w:rsidR="00E81FCB" w:rsidRPr="0098725C" w:rsidRDefault="0098725C" w:rsidP="0098725C">
      <w:pPr>
        <w:pStyle w:val="a9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1FCB">
        <w:rPr>
          <w:rFonts w:ascii="Times New Roman" w:hAnsi="Times New Roman"/>
          <w:sz w:val="28"/>
          <w:szCs w:val="28"/>
        </w:rPr>
        <w:t xml:space="preserve">Русский язык - </w:t>
      </w:r>
      <w:r>
        <w:rPr>
          <w:rFonts w:ascii="Times New Roman" w:hAnsi="Times New Roman"/>
          <w:sz w:val="28"/>
          <w:szCs w:val="28"/>
        </w:rPr>
        <w:t>4</w:t>
      </w:r>
      <w:r w:rsidRPr="00E81FCB">
        <w:rPr>
          <w:rFonts w:ascii="Times New Roman" w:hAnsi="Times New Roman"/>
          <w:sz w:val="28"/>
          <w:szCs w:val="28"/>
        </w:rPr>
        <w:t xml:space="preserve"> класс: учебник для учащихся общеобразовательных учреждений / В.П. </w:t>
      </w:r>
      <w:proofErr w:type="spellStart"/>
      <w:r w:rsidRPr="00E81FCB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E81FCB">
        <w:rPr>
          <w:rFonts w:ascii="Times New Roman" w:hAnsi="Times New Roman"/>
          <w:sz w:val="28"/>
          <w:szCs w:val="28"/>
        </w:rPr>
        <w:t>, В.Г. Горецкий</w:t>
      </w:r>
      <w:r>
        <w:rPr>
          <w:rFonts w:ascii="Times New Roman" w:hAnsi="Times New Roman"/>
          <w:sz w:val="28"/>
          <w:szCs w:val="28"/>
        </w:rPr>
        <w:t xml:space="preserve"> в 2 частях</w:t>
      </w:r>
      <w:r w:rsidRPr="00E81FCB">
        <w:rPr>
          <w:rFonts w:ascii="Times New Roman" w:hAnsi="Times New Roman"/>
          <w:sz w:val="28"/>
          <w:szCs w:val="28"/>
        </w:rPr>
        <w:t xml:space="preserve"> - М.: Просвещение, 20</w:t>
      </w:r>
      <w:r>
        <w:rPr>
          <w:rFonts w:ascii="Times New Roman" w:hAnsi="Times New Roman"/>
          <w:sz w:val="28"/>
          <w:szCs w:val="28"/>
        </w:rPr>
        <w:t>20</w:t>
      </w:r>
    </w:p>
    <w:p w:rsidR="00E06005" w:rsidRDefault="00625CCB" w:rsidP="00625C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25CCB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E06005" w:rsidRPr="00625CCB">
        <w:rPr>
          <w:rFonts w:ascii="Times New Roman" w:hAnsi="Times New Roman"/>
          <w:sz w:val="28"/>
          <w:szCs w:val="28"/>
        </w:rPr>
        <w:t>Программа учебного предмета «</w:t>
      </w:r>
      <w:r w:rsidR="00BD7D09">
        <w:rPr>
          <w:rFonts w:ascii="Times New Roman" w:hAnsi="Times New Roman"/>
          <w:sz w:val="28"/>
          <w:szCs w:val="28"/>
        </w:rPr>
        <w:t>Русский язык» предназначена для изучения в 1-4</w:t>
      </w:r>
      <w:r w:rsidR="00E06005" w:rsidRPr="00625CCB">
        <w:rPr>
          <w:rFonts w:ascii="Times New Roman" w:hAnsi="Times New Roman"/>
          <w:sz w:val="28"/>
          <w:szCs w:val="28"/>
        </w:rPr>
        <w:t xml:space="preserve"> классах и рассчитана на </w:t>
      </w:r>
      <w:r w:rsidR="00BD7D09">
        <w:rPr>
          <w:rFonts w:ascii="Times New Roman" w:hAnsi="Times New Roman"/>
          <w:sz w:val="28"/>
          <w:szCs w:val="28"/>
        </w:rPr>
        <w:t>675</w:t>
      </w:r>
      <w:r w:rsidR="00E06005" w:rsidRPr="00625CCB">
        <w:rPr>
          <w:rFonts w:ascii="Times New Roman" w:hAnsi="Times New Roman"/>
          <w:sz w:val="28"/>
          <w:szCs w:val="28"/>
        </w:rPr>
        <w:t xml:space="preserve"> часов.</w:t>
      </w:r>
    </w:p>
    <w:p w:rsidR="0075733B" w:rsidRPr="00625CCB" w:rsidRDefault="0075733B" w:rsidP="00625CC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827"/>
        <w:gridCol w:w="3132"/>
      </w:tblGrid>
      <w:tr w:rsidR="00E06005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E06005" w:rsidP="00D463ED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E06005" w:rsidP="00D463ED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</w:t>
            </w:r>
            <w:r w:rsidR="00D463ED">
              <w:rPr>
                <w:rFonts w:ascii="Times New Roman" w:hAnsi="Times New Roman"/>
                <w:sz w:val="28"/>
                <w:szCs w:val="28"/>
              </w:rPr>
              <w:t xml:space="preserve">ичество часов в </w:t>
            </w:r>
            <w:r>
              <w:rPr>
                <w:rFonts w:ascii="Times New Roman" w:hAnsi="Times New Roman"/>
                <w:sz w:val="28"/>
                <w:szCs w:val="28"/>
              </w:rPr>
              <w:t>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E06005" w:rsidP="00D463ED">
            <w:pPr>
              <w:pStyle w:val="a7"/>
              <w:spacing w:line="27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</w:tr>
      <w:tr w:rsidR="00E06005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E06005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E06005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E06005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E06005" w:rsidTr="00D463E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E06005" w:rsidP="00023F99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05" w:rsidRDefault="00BD7D09" w:rsidP="006A7225">
            <w:pPr>
              <w:pStyle w:val="a7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675</w:t>
            </w:r>
          </w:p>
        </w:tc>
      </w:tr>
    </w:tbl>
    <w:p w:rsidR="0098725C" w:rsidRPr="00C036C7" w:rsidRDefault="0098725C" w:rsidP="0098725C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6C7">
        <w:rPr>
          <w:rFonts w:ascii="Times New Roman" w:hAnsi="Times New Roman"/>
          <w:sz w:val="28"/>
          <w:szCs w:val="28"/>
        </w:rPr>
        <w:t>Возможно внесение изменений в график прохождения учебного материала в соответствии с календарным учебным графиком, расписанием уроков, праздничными датами календаря. Изменение графика прохождения учебного материала отражается в календарно-тематическом плане учителя на текущий учебный год.</w:t>
      </w:r>
    </w:p>
    <w:p w:rsidR="0098725C" w:rsidRPr="00C036C7" w:rsidRDefault="0098725C" w:rsidP="0098725C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6C7">
        <w:rPr>
          <w:rFonts w:ascii="Times New Roman" w:hAnsi="Times New Roman"/>
          <w:sz w:val="28"/>
          <w:szCs w:val="28"/>
        </w:rPr>
        <w:t>В календарно-тематическом плане учителя предусмотрены контрольные работы, обязательные выполнения учащимися по достижению планируемых результатов по учебному предмету «Русский язык»:</w:t>
      </w:r>
    </w:p>
    <w:p w:rsidR="0075733B" w:rsidRDefault="0075733B" w:rsidP="00E06005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2694"/>
        <w:gridCol w:w="2551"/>
        <w:gridCol w:w="1985"/>
      </w:tblGrid>
      <w:tr w:rsidR="0075733B" w:rsidTr="0075733B">
        <w:trPr>
          <w:trHeight w:val="753"/>
          <w:jc w:val="center"/>
        </w:trPr>
        <w:tc>
          <w:tcPr>
            <w:tcW w:w="1242" w:type="dxa"/>
          </w:tcPr>
          <w:p w:rsidR="0075733B" w:rsidRDefault="0075733B" w:rsidP="0075733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694" w:type="dxa"/>
          </w:tcPr>
          <w:p w:rsidR="0075733B" w:rsidRDefault="0075733B" w:rsidP="0075733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диктант</w:t>
            </w:r>
          </w:p>
        </w:tc>
        <w:tc>
          <w:tcPr>
            <w:tcW w:w="2551" w:type="dxa"/>
          </w:tcPr>
          <w:p w:rsidR="0075733B" w:rsidRDefault="0075733B" w:rsidP="0075733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Проверочный диктант</w:t>
            </w:r>
          </w:p>
        </w:tc>
        <w:tc>
          <w:tcPr>
            <w:tcW w:w="1985" w:type="dxa"/>
          </w:tcPr>
          <w:p w:rsidR="0075733B" w:rsidRDefault="0075733B" w:rsidP="0075733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</w:t>
            </w:r>
          </w:p>
        </w:tc>
      </w:tr>
      <w:tr w:rsidR="0075733B" w:rsidTr="0075733B">
        <w:trPr>
          <w:trHeight w:val="356"/>
          <w:jc w:val="center"/>
        </w:trPr>
        <w:tc>
          <w:tcPr>
            <w:tcW w:w="1242" w:type="dxa"/>
          </w:tcPr>
          <w:p w:rsidR="0075733B" w:rsidRDefault="0075733B" w:rsidP="0075733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1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733B" w:rsidTr="0075733B">
        <w:trPr>
          <w:trHeight w:val="377"/>
          <w:jc w:val="center"/>
        </w:trPr>
        <w:tc>
          <w:tcPr>
            <w:tcW w:w="1242" w:type="dxa"/>
          </w:tcPr>
          <w:p w:rsidR="0075733B" w:rsidRDefault="0075733B" w:rsidP="0075733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75733B" w:rsidRDefault="004E7452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75733B" w:rsidRDefault="004E7452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5733B" w:rsidRDefault="004E7452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5733B" w:rsidTr="0075733B">
        <w:trPr>
          <w:trHeight w:val="377"/>
          <w:jc w:val="center"/>
        </w:trPr>
        <w:tc>
          <w:tcPr>
            <w:tcW w:w="1242" w:type="dxa"/>
          </w:tcPr>
          <w:p w:rsidR="0075733B" w:rsidRDefault="0075733B" w:rsidP="0075733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5733B" w:rsidTr="0075733B">
        <w:trPr>
          <w:trHeight w:val="377"/>
          <w:jc w:val="center"/>
        </w:trPr>
        <w:tc>
          <w:tcPr>
            <w:tcW w:w="1242" w:type="dxa"/>
          </w:tcPr>
          <w:p w:rsidR="0075733B" w:rsidRDefault="0075733B" w:rsidP="0075733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75733B" w:rsidRDefault="003332B9" w:rsidP="004E745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75733B" w:rsidRDefault="0075733B" w:rsidP="0098725C">
      <w:pPr>
        <w:pStyle w:val="a7"/>
        <w:rPr>
          <w:rFonts w:ascii="Times New Roman" w:hAnsi="Times New Roman"/>
          <w:b/>
          <w:sz w:val="28"/>
          <w:szCs w:val="28"/>
        </w:rPr>
      </w:pPr>
    </w:p>
    <w:p w:rsidR="00E06005" w:rsidRPr="002E2262" w:rsidRDefault="00DA3AE2" w:rsidP="00D463E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E2262">
        <w:rPr>
          <w:rFonts w:ascii="Times New Roman" w:hAnsi="Times New Roman"/>
          <w:b/>
          <w:sz w:val="28"/>
          <w:szCs w:val="28"/>
        </w:rPr>
        <w:t xml:space="preserve">2. </w:t>
      </w:r>
      <w:r w:rsidR="00E06005" w:rsidRPr="002E2262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98725C" w:rsidRPr="00C036C7" w:rsidRDefault="0098725C" w:rsidP="0098725C">
      <w:pPr>
        <w:pStyle w:val="20"/>
        <w:tabs>
          <w:tab w:val="left" w:pos="993"/>
        </w:tabs>
        <w:spacing w:after="0" w:line="240" w:lineRule="auto"/>
        <w:ind w:firstLine="567"/>
        <w:jc w:val="both"/>
        <w:rPr>
          <w:color w:val="auto"/>
          <w:sz w:val="28"/>
          <w:szCs w:val="28"/>
          <w:u w:val="none"/>
        </w:rPr>
      </w:pPr>
      <w:r w:rsidRPr="00C036C7">
        <w:rPr>
          <w:b/>
          <w:color w:val="auto"/>
          <w:sz w:val="28"/>
          <w:szCs w:val="28"/>
          <w:u w:val="none"/>
        </w:rPr>
        <w:t>Личностные результаты</w:t>
      </w:r>
      <w:r w:rsidRPr="00C036C7">
        <w:rPr>
          <w:color w:val="auto"/>
          <w:sz w:val="28"/>
          <w:szCs w:val="28"/>
          <w:u w:val="none"/>
        </w:rPr>
        <w:t xml:space="preserve"> в рамках реализации программы воспитания:</w:t>
      </w:r>
    </w:p>
    <w:p w:rsidR="0098725C" w:rsidRPr="00C036C7" w:rsidRDefault="0098725C" w:rsidP="0098725C">
      <w:pPr>
        <w:pStyle w:val="30"/>
        <w:keepNext/>
        <w:keepLines/>
        <w:numPr>
          <w:ilvl w:val="0"/>
          <w:numId w:val="5"/>
        </w:numPr>
        <w:tabs>
          <w:tab w:val="left" w:pos="691"/>
          <w:tab w:val="left" w:pos="993"/>
        </w:tabs>
        <w:spacing w:line="240" w:lineRule="auto"/>
        <w:ind w:firstLine="567"/>
        <w:jc w:val="both"/>
      </w:pPr>
      <w:bookmarkStart w:id="0" w:name="bookmark68"/>
      <w:bookmarkStart w:id="1" w:name="bookmark66"/>
      <w:bookmarkStart w:id="2" w:name="bookmark67"/>
      <w:bookmarkStart w:id="3" w:name="bookmark69"/>
      <w:bookmarkEnd w:id="0"/>
      <w:r w:rsidRPr="00C036C7">
        <w:t>Гражданское воспитание</w:t>
      </w:r>
      <w:r w:rsidRPr="00C036C7">
        <w:rPr>
          <w:b w:val="0"/>
          <w:bCs w:val="0"/>
        </w:rPr>
        <w:t>:</w:t>
      </w:r>
      <w:bookmarkEnd w:id="1"/>
      <w:bookmarkEnd w:id="2"/>
      <w:bookmarkEnd w:id="3"/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4" w:name="bookmark70"/>
      <w:bookmarkEnd w:id="4"/>
      <w:r w:rsidRPr="00C036C7"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5" w:name="bookmark71"/>
      <w:bookmarkEnd w:id="5"/>
      <w:r w:rsidRPr="00C036C7">
        <w:t>развитие культуры межнационального общения;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6" w:name="bookmark72"/>
      <w:bookmarkEnd w:id="6"/>
      <w:r w:rsidRPr="00C036C7">
        <w:t>формирование приверженности идеям интернационализма, дружбы, равенства, взаимопомощи народов;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7" w:name="bookmark73"/>
      <w:bookmarkEnd w:id="7"/>
      <w:r w:rsidRPr="00C036C7">
        <w:t>воспитание уважительного отношения к национальному достоинству людей, их чувствам, религиозным убеждениям;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8" w:name="bookmark74"/>
      <w:bookmarkEnd w:id="8"/>
      <w:r w:rsidRPr="00C036C7">
        <w:t>развитие правовой и политической культуры детей, расширение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r w:rsidRPr="00C036C7">
        <w:t>конструктивного участия в принятии решений, затрагивающих их права и интересы, в том</w:t>
      </w:r>
      <w:r w:rsidRPr="00C036C7">
        <w:tab/>
        <w:t>числе в различных формах самоорганизации,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r w:rsidRPr="00C036C7">
        <w:t>самоуправления, общественно значимой деятельности;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9" w:name="bookmark75"/>
      <w:bookmarkEnd w:id="9"/>
      <w:r w:rsidRPr="00C036C7">
        <w:t>развитие в детской среде ответственности, принципов коллективизма и социальной солидарности;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0" w:name="bookmark76"/>
      <w:bookmarkEnd w:id="10"/>
      <w:r w:rsidRPr="00C036C7">
        <w:t xml:space="preserve">формирование стабильной системы нравственных и смысловых </w:t>
      </w:r>
      <w:r w:rsidRPr="00C036C7">
        <w:lastRenderedPageBreak/>
        <w:t>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98725C" w:rsidRPr="00C036C7" w:rsidRDefault="0098725C" w:rsidP="0098725C">
      <w:pPr>
        <w:pStyle w:val="10"/>
        <w:numPr>
          <w:ilvl w:val="1"/>
          <w:numId w:val="6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1" w:name="bookmark77"/>
      <w:bookmarkEnd w:id="11"/>
      <w:r w:rsidRPr="00C036C7"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98725C" w:rsidRPr="00C036C7" w:rsidRDefault="0098725C" w:rsidP="0098725C">
      <w:pPr>
        <w:pStyle w:val="10"/>
        <w:numPr>
          <w:ilvl w:val="0"/>
          <w:numId w:val="5"/>
        </w:numPr>
        <w:tabs>
          <w:tab w:val="left" w:pos="711"/>
          <w:tab w:val="left" w:pos="993"/>
        </w:tabs>
        <w:spacing w:line="240" w:lineRule="auto"/>
        <w:ind w:firstLine="567"/>
        <w:jc w:val="both"/>
      </w:pPr>
      <w:bookmarkStart w:id="12" w:name="bookmark78"/>
      <w:bookmarkEnd w:id="12"/>
      <w:r w:rsidRPr="00C036C7">
        <w:rPr>
          <w:b/>
          <w:bCs/>
        </w:rPr>
        <w:t>Патриотическое воспитание</w:t>
      </w:r>
      <w:r w:rsidRPr="00C036C7">
        <w:t>:</w:t>
      </w:r>
    </w:p>
    <w:p w:rsidR="0098725C" w:rsidRPr="00C036C7" w:rsidRDefault="0098725C" w:rsidP="0098725C">
      <w:pPr>
        <w:pStyle w:val="10"/>
        <w:numPr>
          <w:ilvl w:val="1"/>
          <w:numId w:val="7"/>
        </w:numPr>
        <w:tabs>
          <w:tab w:val="left" w:pos="993"/>
          <w:tab w:val="left" w:pos="1425"/>
        </w:tabs>
        <w:spacing w:line="240" w:lineRule="auto"/>
        <w:ind w:left="0" w:firstLine="567"/>
        <w:jc w:val="both"/>
      </w:pPr>
      <w:bookmarkStart w:id="13" w:name="bookmark79"/>
      <w:bookmarkEnd w:id="13"/>
      <w:r w:rsidRPr="00C036C7">
        <w:t xml:space="preserve"> формирование российской гражданской идентичности;</w:t>
      </w:r>
    </w:p>
    <w:p w:rsidR="0098725C" w:rsidRPr="00C036C7" w:rsidRDefault="0098725C" w:rsidP="0098725C">
      <w:pPr>
        <w:pStyle w:val="10"/>
        <w:numPr>
          <w:ilvl w:val="1"/>
          <w:numId w:val="7"/>
        </w:numPr>
        <w:tabs>
          <w:tab w:val="left" w:pos="993"/>
          <w:tab w:val="left" w:pos="1425"/>
        </w:tabs>
        <w:spacing w:line="240" w:lineRule="auto"/>
        <w:ind w:left="0" w:firstLine="567"/>
        <w:jc w:val="both"/>
      </w:pPr>
      <w:bookmarkStart w:id="14" w:name="bookmark80"/>
      <w:bookmarkEnd w:id="14"/>
      <w:r w:rsidRPr="00C036C7"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98725C" w:rsidRPr="00C036C7" w:rsidRDefault="0098725C" w:rsidP="0098725C">
      <w:pPr>
        <w:pStyle w:val="10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5" w:name="bookmark81"/>
      <w:bookmarkEnd w:id="15"/>
      <w:r w:rsidRPr="00C036C7"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98725C" w:rsidRPr="00C036C7" w:rsidRDefault="0098725C" w:rsidP="0098725C">
      <w:pPr>
        <w:pStyle w:val="10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C036C7"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98725C" w:rsidRPr="00C036C7" w:rsidRDefault="0098725C" w:rsidP="0098725C">
      <w:pPr>
        <w:pStyle w:val="10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7" w:name="bookmark83"/>
      <w:bookmarkEnd w:id="17"/>
      <w:r w:rsidRPr="00C036C7">
        <w:t xml:space="preserve"> развитие поисковой и краеведческой деятельности, детского познавательного туризма.</w:t>
      </w:r>
    </w:p>
    <w:p w:rsidR="0098725C" w:rsidRPr="00C036C7" w:rsidRDefault="0098725C" w:rsidP="0098725C">
      <w:pPr>
        <w:pStyle w:val="10"/>
        <w:numPr>
          <w:ilvl w:val="0"/>
          <w:numId w:val="5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18" w:name="bookmark84"/>
      <w:bookmarkEnd w:id="18"/>
      <w:r w:rsidRPr="00C036C7">
        <w:rPr>
          <w:b/>
          <w:bCs/>
        </w:rPr>
        <w:t>Духовно-нравственное воспитание</w:t>
      </w:r>
      <w:r w:rsidRPr="00C036C7">
        <w:t>:</w:t>
      </w:r>
    </w:p>
    <w:p w:rsidR="0098725C" w:rsidRPr="00C036C7" w:rsidRDefault="0098725C" w:rsidP="0098725C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9" w:name="bookmark85"/>
      <w:bookmarkEnd w:id="19"/>
      <w:r w:rsidRPr="00C036C7">
        <w:t xml:space="preserve"> развития у детей нравственных чувств (чести, долга, справедливости, милосердия и дружелюбия);</w:t>
      </w:r>
      <w:bookmarkStart w:id="20" w:name="bookmark86"/>
      <w:bookmarkEnd w:id="20"/>
    </w:p>
    <w:p w:rsidR="0098725C" w:rsidRPr="00C036C7" w:rsidRDefault="0098725C" w:rsidP="0098725C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C036C7">
        <w:t xml:space="preserve"> формирования выраженной в поведении нравственной позиции, в том числе способности к сознательному выбору добра;</w:t>
      </w:r>
      <w:bookmarkStart w:id="21" w:name="bookmark87"/>
      <w:bookmarkEnd w:id="21"/>
    </w:p>
    <w:p w:rsidR="0098725C" w:rsidRPr="00C036C7" w:rsidRDefault="0098725C" w:rsidP="0098725C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C036C7"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2" w:name="bookmark88"/>
      <w:bookmarkEnd w:id="22"/>
    </w:p>
    <w:p w:rsidR="0098725C" w:rsidRPr="00C036C7" w:rsidRDefault="0098725C" w:rsidP="0098725C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C036C7">
        <w:t xml:space="preserve"> содействия формированию у детей позитивных жизненных ориентиров и планов;</w:t>
      </w:r>
      <w:bookmarkStart w:id="23" w:name="bookmark89"/>
      <w:bookmarkEnd w:id="23"/>
    </w:p>
    <w:p w:rsidR="0098725C" w:rsidRPr="00C036C7" w:rsidRDefault="0098725C" w:rsidP="0098725C">
      <w:pPr>
        <w:pStyle w:val="10"/>
        <w:numPr>
          <w:ilvl w:val="1"/>
          <w:numId w:val="13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 w:rsidRPr="00C036C7"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98725C" w:rsidRPr="00C036C7" w:rsidRDefault="0098725C" w:rsidP="0098725C">
      <w:pPr>
        <w:pStyle w:val="10"/>
        <w:numPr>
          <w:ilvl w:val="0"/>
          <w:numId w:val="5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24" w:name="bookmark90"/>
      <w:bookmarkEnd w:id="24"/>
      <w:r w:rsidRPr="00C036C7">
        <w:rPr>
          <w:b/>
          <w:bCs/>
        </w:rPr>
        <w:t>Эстетическое воспитание</w:t>
      </w:r>
      <w:r w:rsidRPr="00C036C7">
        <w:t>:</w:t>
      </w:r>
    </w:p>
    <w:p w:rsidR="0098725C" w:rsidRPr="00C036C7" w:rsidRDefault="0098725C" w:rsidP="0098725C">
      <w:pPr>
        <w:pStyle w:val="10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5" w:name="bookmark91"/>
      <w:bookmarkEnd w:id="25"/>
      <w:r w:rsidRPr="00C036C7"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98725C" w:rsidRPr="00C036C7" w:rsidRDefault="0098725C" w:rsidP="0098725C">
      <w:pPr>
        <w:pStyle w:val="10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6" w:name="bookmark92"/>
      <w:bookmarkEnd w:id="26"/>
      <w:r w:rsidRPr="00C036C7">
        <w:t xml:space="preserve"> создание равных для всех детей возможностей доступа к культурным ценностям;</w:t>
      </w:r>
    </w:p>
    <w:p w:rsidR="0098725C" w:rsidRPr="00C036C7" w:rsidRDefault="0098725C" w:rsidP="0098725C">
      <w:pPr>
        <w:pStyle w:val="10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7" w:name="bookmark93"/>
      <w:bookmarkEnd w:id="27"/>
      <w:r w:rsidRPr="00C036C7"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98725C" w:rsidRPr="00C036C7" w:rsidRDefault="0098725C" w:rsidP="0098725C">
      <w:pPr>
        <w:pStyle w:val="10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8" w:name="bookmark94"/>
      <w:bookmarkEnd w:id="28"/>
      <w:r w:rsidRPr="00C036C7">
        <w:t xml:space="preserve"> приобщение к классическим и современным высокохудожественным отечественным и мировым произведениям искусства </w:t>
      </w:r>
      <w:r w:rsidRPr="00C036C7">
        <w:lastRenderedPageBreak/>
        <w:t>и литературы;</w:t>
      </w:r>
    </w:p>
    <w:p w:rsidR="0098725C" w:rsidRPr="00C036C7" w:rsidRDefault="0098725C" w:rsidP="0098725C">
      <w:pPr>
        <w:pStyle w:val="10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9" w:name="bookmark95"/>
      <w:bookmarkEnd w:id="29"/>
      <w:r w:rsidRPr="00C036C7">
        <w:t xml:space="preserve"> популяризация российских культурных, нравственных и семейных ценностей;</w:t>
      </w:r>
    </w:p>
    <w:p w:rsidR="0098725C" w:rsidRPr="00C036C7" w:rsidRDefault="0098725C" w:rsidP="0098725C">
      <w:pPr>
        <w:pStyle w:val="10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0" w:name="bookmark96"/>
      <w:bookmarkEnd w:id="30"/>
      <w:r w:rsidRPr="00C036C7">
        <w:t xml:space="preserve"> сохранение, поддержки и развитие этнических культурных традиций и народного творчества.</w:t>
      </w:r>
    </w:p>
    <w:p w:rsidR="0098725C" w:rsidRPr="00C036C7" w:rsidRDefault="0098725C" w:rsidP="0098725C">
      <w:pPr>
        <w:pStyle w:val="30"/>
        <w:keepNext/>
        <w:keepLines/>
        <w:numPr>
          <w:ilvl w:val="0"/>
          <w:numId w:val="5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 w:rsidRPr="00C036C7">
        <w:t>Физическое воспитание, формирование культуры здоровья и эмоционального благополучия</w:t>
      </w:r>
      <w:r w:rsidRPr="00C036C7">
        <w:rPr>
          <w:b w:val="0"/>
          <w:bCs w:val="0"/>
        </w:rPr>
        <w:t>:</w:t>
      </w:r>
      <w:bookmarkEnd w:id="32"/>
      <w:bookmarkEnd w:id="33"/>
      <w:bookmarkEnd w:id="34"/>
    </w:p>
    <w:p w:rsidR="0098725C" w:rsidRPr="00C036C7" w:rsidRDefault="0098725C" w:rsidP="0098725C">
      <w:pPr>
        <w:pStyle w:val="10"/>
        <w:numPr>
          <w:ilvl w:val="1"/>
          <w:numId w:val="9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5" w:name="bookmark101"/>
      <w:bookmarkEnd w:id="35"/>
      <w:r w:rsidRPr="00C036C7">
        <w:t xml:space="preserve"> формирование ответственного отношения к своему здоровью и потребности в здоровом образе жизни;</w:t>
      </w:r>
    </w:p>
    <w:p w:rsidR="0098725C" w:rsidRPr="00C036C7" w:rsidRDefault="0098725C" w:rsidP="0098725C">
      <w:pPr>
        <w:pStyle w:val="10"/>
        <w:numPr>
          <w:ilvl w:val="1"/>
          <w:numId w:val="9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6" w:name="bookmark102"/>
      <w:bookmarkEnd w:id="36"/>
      <w:r w:rsidRPr="00C036C7"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98725C" w:rsidRPr="00C036C7" w:rsidRDefault="0098725C" w:rsidP="0098725C">
      <w:pPr>
        <w:pStyle w:val="10"/>
        <w:numPr>
          <w:ilvl w:val="1"/>
          <w:numId w:val="9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7" w:name="bookmark103"/>
      <w:bookmarkEnd w:id="37"/>
      <w:r w:rsidRPr="00C036C7">
        <w:t xml:space="preserve"> 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98725C" w:rsidRPr="00C036C7" w:rsidRDefault="0098725C" w:rsidP="0098725C">
      <w:pPr>
        <w:pStyle w:val="10"/>
        <w:numPr>
          <w:ilvl w:val="0"/>
          <w:numId w:val="5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38" w:name="bookmark104"/>
      <w:bookmarkEnd w:id="38"/>
      <w:r w:rsidRPr="00C036C7">
        <w:rPr>
          <w:b/>
          <w:bCs/>
        </w:rPr>
        <w:t>Трудовое воспитание</w:t>
      </w:r>
      <w:r w:rsidRPr="00C036C7">
        <w:t>:</w:t>
      </w:r>
    </w:p>
    <w:p w:rsidR="0098725C" w:rsidRPr="00C036C7" w:rsidRDefault="0098725C" w:rsidP="0098725C">
      <w:pPr>
        <w:pStyle w:val="10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9" w:name="bookmark105"/>
      <w:bookmarkEnd w:id="39"/>
      <w:r w:rsidRPr="00C036C7">
        <w:t xml:space="preserve"> воспитания уважения к труду и людям труда, трудовым достижениям;</w:t>
      </w:r>
    </w:p>
    <w:p w:rsidR="0098725C" w:rsidRPr="00C036C7" w:rsidRDefault="0098725C" w:rsidP="0098725C">
      <w:pPr>
        <w:pStyle w:val="10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0" w:name="bookmark106"/>
      <w:bookmarkEnd w:id="40"/>
      <w:r w:rsidRPr="00C036C7"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98725C" w:rsidRPr="00C036C7" w:rsidRDefault="0098725C" w:rsidP="0098725C">
      <w:pPr>
        <w:pStyle w:val="10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1" w:name="bookmark107"/>
      <w:bookmarkEnd w:id="41"/>
      <w:r w:rsidRPr="00C036C7"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98725C" w:rsidRPr="00C036C7" w:rsidRDefault="0098725C" w:rsidP="0098725C">
      <w:pPr>
        <w:pStyle w:val="10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2" w:name="bookmark108"/>
      <w:bookmarkEnd w:id="42"/>
      <w:r w:rsidRPr="00C036C7"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98725C" w:rsidRPr="00C036C7" w:rsidRDefault="0098725C" w:rsidP="0098725C">
      <w:pPr>
        <w:pStyle w:val="30"/>
        <w:keepNext/>
        <w:keepLines/>
        <w:numPr>
          <w:ilvl w:val="0"/>
          <w:numId w:val="5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 w:rsidRPr="00C036C7">
        <w:t>Экологическое воспитание</w:t>
      </w:r>
      <w:r w:rsidRPr="00C036C7">
        <w:rPr>
          <w:b w:val="0"/>
          <w:bCs w:val="0"/>
        </w:rPr>
        <w:t>:</w:t>
      </w:r>
      <w:bookmarkEnd w:id="44"/>
      <w:bookmarkEnd w:id="45"/>
      <w:bookmarkEnd w:id="46"/>
    </w:p>
    <w:p w:rsidR="0098725C" w:rsidRPr="00C036C7" w:rsidRDefault="0098725C" w:rsidP="0098725C">
      <w:pPr>
        <w:pStyle w:val="10"/>
        <w:numPr>
          <w:ilvl w:val="1"/>
          <w:numId w:val="11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7" w:name="bookmark113"/>
      <w:bookmarkEnd w:id="47"/>
      <w:r w:rsidRPr="00C036C7"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98725C" w:rsidRPr="00C036C7" w:rsidRDefault="0098725C" w:rsidP="0098725C">
      <w:pPr>
        <w:pStyle w:val="10"/>
        <w:numPr>
          <w:ilvl w:val="1"/>
          <w:numId w:val="11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8" w:name="bookmark114"/>
      <w:bookmarkEnd w:id="48"/>
      <w:r w:rsidRPr="00C036C7"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98725C" w:rsidRPr="00C036C7" w:rsidRDefault="0098725C" w:rsidP="0098725C">
      <w:pPr>
        <w:pStyle w:val="10"/>
        <w:numPr>
          <w:ilvl w:val="0"/>
          <w:numId w:val="5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49" w:name="bookmark115"/>
      <w:bookmarkEnd w:id="49"/>
      <w:r w:rsidRPr="00C036C7">
        <w:rPr>
          <w:b/>
          <w:bCs/>
        </w:rPr>
        <w:t>Ценности научного познания</w:t>
      </w:r>
      <w:r w:rsidRPr="00C036C7">
        <w:t>:</w:t>
      </w:r>
    </w:p>
    <w:p w:rsidR="0098725C" w:rsidRPr="00C036C7" w:rsidRDefault="0098725C" w:rsidP="0098725C">
      <w:pPr>
        <w:pStyle w:val="10"/>
        <w:numPr>
          <w:ilvl w:val="1"/>
          <w:numId w:val="12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50" w:name="bookmark116"/>
      <w:bookmarkEnd w:id="50"/>
      <w:r w:rsidRPr="00C036C7"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98725C" w:rsidRPr="00C036C7" w:rsidRDefault="0098725C" w:rsidP="0098725C">
      <w:pPr>
        <w:pStyle w:val="10"/>
        <w:numPr>
          <w:ilvl w:val="1"/>
          <w:numId w:val="12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  <w:rPr>
          <w:rStyle w:val="c6"/>
        </w:rPr>
      </w:pPr>
      <w:r w:rsidRPr="00C036C7"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8A3620" w:rsidRPr="00C036C7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C036C7">
        <w:rPr>
          <w:rStyle w:val="c6"/>
          <w:b/>
          <w:bCs/>
          <w:sz w:val="28"/>
          <w:szCs w:val="28"/>
        </w:rPr>
        <w:t>Личностные результаты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 xml:space="preserve"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</w:t>
      </w:r>
      <w:r w:rsidRPr="002E2262">
        <w:rPr>
          <w:rStyle w:val="c3"/>
          <w:rFonts w:eastAsiaTheme="minorEastAsia"/>
          <w:sz w:val="28"/>
          <w:szCs w:val="28"/>
        </w:rPr>
        <w:lastRenderedPageBreak/>
        <w:t>общества; становление гуманистических и демократических ценностных ориентаций.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4. Овладение начальными навыками адаптации в динамично изменяющемся и развивающемся мире.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7. Формирование эстетических потребностей, ценностей и чувств.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6"/>
          <w:b/>
          <w:bCs/>
          <w:sz w:val="28"/>
          <w:szCs w:val="28"/>
        </w:rPr>
        <w:t>Метапредметные</w:t>
      </w:r>
      <w:r w:rsidRPr="002E2262">
        <w:rPr>
          <w:rStyle w:val="c3"/>
          <w:rFonts w:eastAsiaTheme="minorEastAsia"/>
          <w:sz w:val="28"/>
          <w:szCs w:val="28"/>
        </w:rPr>
        <w:t> </w:t>
      </w:r>
      <w:r w:rsidRPr="002E2262">
        <w:rPr>
          <w:rStyle w:val="c6"/>
          <w:b/>
          <w:bCs/>
          <w:sz w:val="28"/>
          <w:szCs w:val="28"/>
        </w:rPr>
        <w:t>результаты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1. Овладение способностью принимать и сохранять цели и задачи учебной деятельности, поиска средств её осуществления.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3. Использование знаково-символических средств представления информации.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4. Активное использование речевых средств и средств для решения коммуникативных и познавательных задач.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6. 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 xml:space="preserve">7. Овладение логическими действиями сравнения, анализа, синтеза, обобщения, классификации по родовидовым признакам, установления </w:t>
      </w:r>
      <w:r w:rsidRPr="002E2262">
        <w:rPr>
          <w:rStyle w:val="c3"/>
          <w:rFonts w:eastAsiaTheme="minorEastAsia"/>
          <w:sz w:val="28"/>
          <w:szCs w:val="28"/>
        </w:rPr>
        <w:lastRenderedPageBreak/>
        <w:t>аналогий и причинно-следственных связей, построения рассуждений, отнесения к известным понятиям.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9.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10. Готовность конструктивно разрешать конфликты посредством учёта интересов сторон и сотрудничества.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12. 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6"/>
          <w:b/>
          <w:bCs/>
          <w:sz w:val="28"/>
          <w:szCs w:val="28"/>
        </w:rPr>
        <w:t>Предметные результаты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600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lastRenderedPageBreak/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2E2262">
        <w:rPr>
          <w:rStyle w:val="c3"/>
          <w:rFonts w:eastAsiaTheme="minorEastAsia"/>
          <w:sz w:val="28"/>
          <w:szCs w:val="28"/>
        </w:rPr>
        <w:t>морфемике</w:t>
      </w:r>
      <w:proofErr w:type="spellEnd"/>
      <w:r w:rsidRPr="002E2262">
        <w:rPr>
          <w:rStyle w:val="c3"/>
          <w:rFonts w:eastAsiaTheme="minorEastAsia"/>
          <w:sz w:val="28"/>
          <w:szCs w:val="28"/>
        </w:rPr>
        <w:t>), морфологии и синтаксисе; об основных единицах языка, их признаках и особенностях употребления в речи;</w:t>
      </w:r>
    </w:p>
    <w:p w:rsidR="008A3620" w:rsidRPr="002E2262" w:rsidRDefault="008A3620" w:rsidP="008A3620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sz w:val="28"/>
          <w:szCs w:val="28"/>
        </w:rPr>
      </w:pPr>
      <w:r w:rsidRPr="002E2262">
        <w:rPr>
          <w:rStyle w:val="c3"/>
          <w:rFonts w:eastAsiaTheme="minorEastAsia"/>
          <w:sz w:val="28"/>
          <w:szCs w:val="28"/>
        </w:rPr>
        <w:t>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8A3620" w:rsidRDefault="008A3620" w:rsidP="008A3620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E06005" w:rsidRDefault="00DA3AE2" w:rsidP="00E06005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E06005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Виды речевой деятельности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Слушание. </w:t>
      </w:r>
      <w:r w:rsidRPr="0075733B">
        <w:rPr>
          <w:rFonts w:ascii="Times New Roman" w:hAnsi="Times New Roman" w:cs="Times New Roman"/>
          <w:sz w:val="28"/>
          <w:szCs w:val="28"/>
        </w:rPr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Выбор языковых средств в соответствии с целя</w:t>
      </w:r>
      <w:r w:rsidRPr="0075733B">
        <w:rPr>
          <w:rFonts w:ascii="Times New Roman" w:hAnsi="Times New Roman" w:cs="Times New Roman"/>
          <w:sz w:val="28"/>
          <w:szCs w:val="28"/>
        </w:rPr>
        <w:softHyphen/>
        <w:t xml:space="preserve">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</w:t>
      </w:r>
      <w:bookmarkStart w:id="52" w:name="_GoBack"/>
      <w:bookmarkEnd w:id="52"/>
      <w:r w:rsidRPr="0075733B">
        <w:rPr>
          <w:rFonts w:ascii="Times New Roman" w:hAnsi="Times New Roman" w:cs="Times New Roman"/>
          <w:sz w:val="28"/>
          <w:szCs w:val="28"/>
        </w:rPr>
        <w:t>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Понимание учебного текста. Выборочное чтение с целью нахождения необходимого материала. Нахождение ин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формации, заданной в тексте в явном виде. Формулирование простых выводов на основе информации, содержащейся в тек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сте. Интерпретация и обобщение содержащейся в тексте инфор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мации. Анализ и оценка содержания, языковых особенностей и структуры текста.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Письмо.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Овладение разборчивым аккуратным письмом с учётом гигиенических требований к этому виду учебной работы.     (списывание, письмо под диктовку в соответствии с изученными правилами. Письменное изложение </w:t>
      </w:r>
      <w:proofErr w:type="gramStart"/>
      <w:r w:rsidRPr="0075733B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75733B">
        <w:rPr>
          <w:rFonts w:ascii="Times New Roman" w:hAnsi="Times New Roman" w:cs="Times New Roman"/>
          <w:sz w:val="28"/>
          <w:szCs w:val="28"/>
        </w:rPr>
        <w:t xml:space="preserve">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ведений, сюжетных картин, серий картин, репродукций картин художников, просмотра фрагмента видеозаписи и т. п.).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53" w:name="bookmark1"/>
      <w:r w:rsidRPr="0075733B">
        <w:rPr>
          <w:rFonts w:ascii="Times New Roman" w:hAnsi="Times New Roman" w:cs="Times New Roman"/>
          <w:b/>
          <w:bCs/>
          <w:sz w:val="28"/>
          <w:szCs w:val="28"/>
        </w:rPr>
        <w:t>Обучение грамоте</w:t>
      </w:r>
      <w:bookmarkEnd w:id="53"/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Фонетика.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Звуки речи. Осознание единства звукового со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става слова и его значения. Установление числа и последова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тельности звуков в слове. Сопоставление слов, различающихся одним или несколькими звуками. Составление звуковых мо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делей слов. Сравнение моделей различных слов. Подбор слов к определённой модели.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lastRenderedPageBreak/>
        <w:t>Слог как минимальная произносительная единица. Деление слов на слоги. Определение места ударения. Смыслоразличи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тельная роль ударения.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Графика.</w:t>
      </w:r>
      <w:r w:rsidRPr="0075733B">
        <w:rPr>
          <w:rFonts w:ascii="Times New Roman" w:hAnsi="Times New Roman" w:cs="Times New Roman"/>
          <w:sz w:val="28"/>
          <w:szCs w:val="28"/>
        </w:rPr>
        <w:t xml:space="preserve"> Различение звука и буквы: буква как знак звука. Овладение позиционным способом обозначения звуков бук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вами. Буквы гласных как показатель твёрдости-мягкости со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гласных звуков. Функция букв е, ё, ю, я. Мягкий знак как показатель мягкости предшествующего согласного звука.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Формирование навыка слогового чтения (ориента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ция на букву, обозначающую гласный звук). Плавное слоговое чтение и чтение целыми словами со скоростью, соответствую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щей индивидуальному темпу ребёнка. Осознанное чтение слов, словосочетаний, предложений и коротких текстов. Чтение с ин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Знакомство с орфоэпическим чтением (при переходе к чте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Письмо.</w:t>
      </w:r>
      <w:r w:rsidRPr="0075733B">
        <w:rPr>
          <w:rFonts w:ascii="Times New Roman" w:hAnsi="Times New Roman" w:cs="Times New Roman"/>
          <w:sz w:val="28"/>
          <w:szCs w:val="28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тради и на пространстве классной доски. Овладение начертание письменных прописных (заглавных) и строчных букв. Письмо букв, буквосочетаний, слогов, слов, предложений с соблюдени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Овладение первичными навыками клавиатурного письма. Понимание функции небуквенных графических средств: про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бела между словами, знака переноса.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Слово и предложение.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Восприятие слова как объекта изуче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ния, материала для анализа. Наблюдение над значением слова.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 Интонация в предло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жении. Моделирование предложения в соответствии с заданной интонацией.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Орфография.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Знакомство с правилами правописания и их применение: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раздельное написание слов; обозначение гласных после шипящих (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—ща, чу—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—ши);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прописная (заглавная) буква в начале предложения, в именах собственных;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перенос слов по слогам без стечения согласных; знаки препинания в конце предложения.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Развитие речи.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Понимание прочитанного текста при са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мостоятельном чтении вслух и при его прослушивании. Со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54" w:name="bookmark2"/>
      <w:r w:rsidRPr="0075733B">
        <w:rPr>
          <w:rFonts w:ascii="Times New Roman" w:hAnsi="Times New Roman" w:cs="Times New Roman"/>
          <w:b/>
          <w:bCs/>
          <w:sz w:val="28"/>
          <w:szCs w:val="28"/>
        </w:rPr>
        <w:t>Систематический курс</w:t>
      </w:r>
      <w:bookmarkEnd w:id="54"/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Фонетика и орфоэпия.</w:t>
      </w:r>
      <w:r w:rsidRPr="0075733B">
        <w:rPr>
          <w:rFonts w:ascii="Times New Roman" w:hAnsi="Times New Roman" w:cs="Times New Roman"/>
          <w:sz w:val="28"/>
          <w:szCs w:val="28"/>
        </w:rPr>
        <w:t xml:space="preserve"> Различение гласных и соглас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ных звуков. Нахождение в слове ударных и безударных глас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ных звуков. Различение мягких и твёрдых согласных звуков, определение парных и непарных по твёрдости-мягкости со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гласных звуков. Различение звонких и глухих согласных зву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Графика. </w:t>
      </w:r>
      <w:r w:rsidRPr="0075733B">
        <w:rPr>
          <w:rFonts w:ascii="Times New Roman" w:hAnsi="Times New Roman" w:cs="Times New Roman"/>
          <w:sz w:val="28"/>
          <w:szCs w:val="28"/>
        </w:rPr>
        <w:t>Различение звуков и букв. Обозначение на пись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ме твёрдости и мягкости согласных звуков. Использование на письме разделительных ь и ъ.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 xml:space="preserve">Установление соотношения звукового и буквенного состава слов типа стол, </w:t>
      </w:r>
      <w:proofErr w:type="gramStart"/>
      <w:r w:rsidRPr="0075733B">
        <w:rPr>
          <w:rFonts w:ascii="Times New Roman" w:hAnsi="Times New Roman" w:cs="Times New Roman"/>
          <w:sz w:val="28"/>
          <w:szCs w:val="28"/>
        </w:rPr>
        <w:t>конь  в</w:t>
      </w:r>
      <w:proofErr w:type="gramEnd"/>
      <w:r w:rsidRPr="0075733B">
        <w:rPr>
          <w:rFonts w:ascii="Times New Roman" w:hAnsi="Times New Roman" w:cs="Times New Roman"/>
          <w:sz w:val="28"/>
          <w:szCs w:val="28"/>
        </w:rPr>
        <w:t xml:space="preserve"> словах с йотированными гласными е, ё, ю, я; в словах с непроизносимыми согласными.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Использование небуквенных графических средств: пробела между словами, знака переноса, красной строки (абзаца), пун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ктуационных знаков (в пределах изученного).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Знание алфавита: правильное называние букв, их последова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тельность. Использование алфавита при работе со словарями, справочниками, каталогами.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Лексика.</w:t>
      </w:r>
      <w:r w:rsidRPr="0075733B">
        <w:rPr>
          <w:rFonts w:ascii="Times New Roman" w:hAnsi="Times New Roman" w:cs="Times New Roman"/>
          <w:sz w:val="28"/>
          <w:szCs w:val="28"/>
        </w:rPr>
        <w:t xml:space="preserve">  Понимание слова как единства звучания и зна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чения. Выявление слов, значение которых требует уточнения. Определение значения слова по тексту или уточнение зна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чения с помощью толкового словаря. Представление об од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нозначных и многозначных словах, о прямом и переносном значении слова, о синонимах, антонимах, омонимах, фра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зеологизмах. Наблюдение за их использованием в тексте. Работа с разными словарями.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Состав слова (</w:t>
      </w:r>
      <w:proofErr w:type="spellStart"/>
      <w:r w:rsidRPr="0075733B">
        <w:rPr>
          <w:rFonts w:ascii="Times New Roman" w:hAnsi="Times New Roman" w:cs="Times New Roman"/>
          <w:b/>
          <w:bCs/>
          <w:sz w:val="28"/>
          <w:szCs w:val="28"/>
        </w:rPr>
        <w:t>морфемика</w:t>
      </w:r>
      <w:proofErr w:type="spellEnd"/>
      <w:r w:rsidRPr="0075733B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Овладение понятием «род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но выделяемыми морфемами окончания, корня, приставки, суффикса (постфикса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), основы. Различение изменяемых и неизменяемых слов. Представление о значении суффик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сов и приставок. Образование однокоренных слов с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Морфология.</w:t>
      </w:r>
      <w:r w:rsidRPr="0075733B">
        <w:rPr>
          <w:rFonts w:ascii="Times New Roman" w:hAnsi="Times New Roman" w:cs="Times New Roman"/>
          <w:sz w:val="28"/>
          <w:szCs w:val="28"/>
        </w:rPr>
        <w:t xml:space="preserve"> Части речи; деление частей речи на само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стоятельные и служебные.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Имя существительное.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Значение и употребление в речи. Различение имён существительных одушевлённых и неодушев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лённых по вопросам кто? и что? Выделение имён существи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тельных собственных и нарицательных.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lastRenderedPageBreak/>
        <w:t>Различение имён существительных мужского, женско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го и среднего рода. Изменение существительных по числам.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i/>
          <w:iCs/>
          <w:sz w:val="28"/>
          <w:szCs w:val="28"/>
        </w:rPr>
        <w:t>Начальная форма имени существительного.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Изменение су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лежности имён существительных к 1-му, 2-му, 3-му склонению. Словообразование имён существительных. Морфологический разбор имён существительных.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Имя прилагательное.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Значение и употребление в речи. Из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менение прилагательных по родам, числам и падежам, кроме прилагательных на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-ин. Зависимость формы имени прилагательного от формы имени существительного. Начальная форма имени прилагательного. Словообразование имён прилагательных. Морфологический разбор имён при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лагательных.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Местоимение.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Общее представление о местоимении. Лич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ные местоимения. Значение и употребление в речи. Личные местоимения 1-го, 2-го, 3-го лица единственного и множе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ственного числа. Склонение личных местоимений.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Числительное.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Общее представление о числительных. Значение и употребление в речи количественных и порядко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вых числительных.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Глагол.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Возвратные глаголы. Словообразование глаголов от других частей речи. Морфологический разбор глаголов.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Наречие.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Значение и употребление в речи.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Предлог.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Знакомство с наиболее употребительными пред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логами. Функция предлогов: образование падежных форм имён существительных и местоимений. Отличие предлогов от приставок.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Союз.</w:t>
      </w:r>
      <w:r w:rsidRPr="0075733B">
        <w:rPr>
          <w:rFonts w:ascii="Times New Roman" w:hAnsi="Times New Roman" w:cs="Times New Roman"/>
          <w:sz w:val="28"/>
          <w:szCs w:val="28"/>
        </w:rPr>
        <w:t xml:space="preserve"> Союзы и, а, но, их роль в речи.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Частица.</w:t>
      </w:r>
      <w:r w:rsidRPr="0075733B">
        <w:rPr>
          <w:rFonts w:ascii="Times New Roman" w:hAnsi="Times New Roman" w:cs="Times New Roman"/>
          <w:sz w:val="28"/>
          <w:szCs w:val="28"/>
        </w:rPr>
        <w:t xml:space="preserve"> Частица не, её значение.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Синтаксис.</w:t>
      </w:r>
      <w:r w:rsidRPr="0075733B">
        <w:rPr>
          <w:rFonts w:ascii="Times New Roman" w:hAnsi="Times New Roman" w:cs="Times New Roman"/>
          <w:sz w:val="28"/>
          <w:szCs w:val="28"/>
        </w:rPr>
        <w:t xml:space="preserve"> Различение предложения, словосочетания, слова (осознание их сходства и различия). Определение в словосочетании главного и зависимого слов при помощи вопроса.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Простое предложение.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Нахождение главных членов пред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ложения: подлежащее и сказуемое. Различение главных и второстепенных членов предложения. Установление связи (при по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мощи смысловых вопросов) между словами в словосочетании и предложении. Предложения распространённые и нераспро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странённые. Синтаксический анализ простого предложения с двумя главными членами.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lastRenderedPageBreak/>
        <w:t>Нахождение однородных членов и самостоятельное составление предложений с ними без союзов и с союзами и, а, но. Использование интонации перечисления в предложениях с од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нородными членами.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Нахождение в предложении обращения (в начале, в середине или в конце предложения).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Сложное предложение</w:t>
      </w:r>
      <w:r w:rsidRPr="0075733B">
        <w:rPr>
          <w:rFonts w:ascii="Times New Roman" w:hAnsi="Times New Roman" w:cs="Times New Roman"/>
          <w:sz w:val="28"/>
          <w:szCs w:val="28"/>
        </w:rPr>
        <w:t xml:space="preserve"> (общее представление).  Различение простых и сложных предложений.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 xml:space="preserve">Орфография и пунктуация. </w:t>
      </w:r>
      <w:r w:rsidRPr="0075733B">
        <w:rPr>
          <w:rFonts w:ascii="Times New Roman" w:hAnsi="Times New Roman" w:cs="Times New Roman"/>
          <w:sz w:val="28"/>
          <w:szCs w:val="28"/>
        </w:rPr>
        <w:t>Формирование орфографиче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ской зоркости, использование разных способов проверки ор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фограмм в зависимости от места орфограммы в слове. Исполь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зование орфографического словаря.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Применение правил правописания и пунктуации;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 xml:space="preserve"> сочетания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 xml:space="preserve">—ши,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—ща, чу—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 xml:space="preserve"> в положении под уда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рением;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 xml:space="preserve">сочетания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перенос слов;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прописная буква в начале предложения, в именах собствен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ных;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непроизносимые согласные;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корне слова (на огра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ниченном перечне слов);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непроверяемые буквы-орфограммы гласных и согласных зву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ков в корне слова;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гласные и согласные в неизменяемых на письме приставках;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разделительные ъ и ь;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 (речь, рожь, мышь),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соединительные о и е, в сложных словах (самолёт, вездеход);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 xml:space="preserve">е и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 xml:space="preserve"> в суффиксах имен существительных (ключик — клю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чика, замочек — замочка);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безударные падежные окончания имён существительных (кроме существительных на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-ин);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безударные падежные окончания имён прилагательных;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ными;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во 2-м лице единственного числа (читаешь, учишь)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мягкий знак в глаголах в сочетании -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раздельное написание предлогов с другими словами;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ный и восклицательные знаки;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знаки препинания (запятая) в предложениях с однородными членами;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запятая при обращении в предложениях;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запятая между частями в сложном предложении.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Развитие речи.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Осознание ситуации общения: с какой целью, с кем и где происходит общение?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Практическое овладение диалогической формой речи. Вы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ражение собственного мнения, его аргументация с учётом ситу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дарность, обращение с просьбой), в том числе при обращении с помощью средств ИКТ.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Практическое овладение монологической формой речи. Уме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ние строить устное монологическое высказывание на опреде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лённую тему с использованием разных типов речи (описание, повествование, рассуждение).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b/>
          <w:bCs/>
          <w:sz w:val="28"/>
          <w:szCs w:val="28"/>
        </w:rPr>
        <w:t>Текст.</w:t>
      </w:r>
      <w:r w:rsidRPr="0075733B">
        <w:rPr>
          <w:rFonts w:ascii="Times New Roman" w:hAnsi="Times New Roman" w:cs="Times New Roman"/>
          <w:sz w:val="28"/>
          <w:szCs w:val="28"/>
        </w:rPr>
        <w:t xml:space="preserve"> Признаки текста. Смысловое единство предложений в тексте. Заглавие текста.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Последовательность предложений в тексте. Последовательность частей текста (абзацев).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 xml:space="preserve">Комплексная работа над структурой текста: </w:t>
      </w:r>
      <w:proofErr w:type="spellStart"/>
      <w:r w:rsidRPr="0075733B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75733B">
        <w:rPr>
          <w:rFonts w:ascii="Times New Roman" w:hAnsi="Times New Roman" w:cs="Times New Roman"/>
          <w:sz w:val="28"/>
          <w:szCs w:val="28"/>
        </w:rPr>
        <w:t>, корректирование порядка предложений и частей текста (абза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цев).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План текста. Составление планов к заданным текстам. Со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здание собственных текстов по предложенным и самосто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ятельно составленным планам.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Знакомство с жанрами письма и поздравления.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Создание собственных текстов и корректирование заданных текстов с учётом точности, правильности, богатства и вырази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тельности письменной речи; использование в текстах сино</w:t>
      </w:r>
      <w:r w:rsidRPr="0075733B">
        <w:rPr>
          <w:rFonts w:ascii="Times New Roman" w:hAnsi="Times New Roman" w:cs="Times New Roman"/>
          <w:sz w:val="28"/>
          <w:szCs w:val="28"/>
        </w:rPr>
        <w:softHyphen/>
        <w:t>нимов и антонимов.</w:t>
      </w:r>
    </w:p>
    <w:p w:rsidR="0075733B" w:rsidRPr="0075733B" w:rsidRDefault="0075733B" w:rsidP="009C5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33B">
        <w:rPr>
          <w:rFonts w:ascii="Times New Roman" w:hAnsi="Times New Roman" w:cs="Times New Roman"/>
          <w:sz w:val="28"/>
          <w:szCs w:val="28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 – повествование, сочинение – описание, сочинение – рассуждение.</w:t>
      </w:r>
    </w:p>
    <w:p w:rsidR="0075733B" w:rsidRPr="0061337E" w:rsidRDefault="0075733B" w:rsidP="009C547E">
      <w:pPr>
        <w:ind w:firstLine="567"/>
        <w:jc w:val="both"/>
        <w:rPr>
          <w:sz w:val="28"/>
          <w:szCs w:val="28"/>
        </w:rPr>
      </w:pPr>
    </w:p>
    <w:p w:rsidR="00E06005" w:rsidRDefault="00DA3AE2" w:rsidP="007E1927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4. </w:t>
      </w:r>
      <w:r w:rsidR="00E06005"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C2646C" w:rsidRPr="007E1927" w:rsidRDefault="00C2646C" w:rsidP="007E192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927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3492"/>
        <w:gridCol w:w="1617"/>
        <w:gridCol w:w="3599"/>
      </w:tblGrid>
      <w:tr w:rsidR="00B34EF1" w:rsidRPr="00F53BFA" w:rsidTr="00180F56">
        <w:trPr>
          <w:jc w:val="center"/>
        </w:trPr>
        <w:tc>
          <w:tcPr>
            <w:tcW w:w="444" w:type="dxa"/>
          </w:tcPr>
          <w:p w:rsidR="00B34EF1" w:rsidRPr="00F53BFA" w:rsidRDefault="00E05D4C" w:rsidP="007B05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492" w:type="dxa"/>
          </w:tcPr>
          <w:p w:rsidR="00B34EF1" w:rsidRPr="00F53BFA" w:rsidRDefault="00B34EF1" w:rsidP="007B05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53BFA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B34EF1" w:rsidRPr="00F53BFA" w:rsidRDefault="00B34EF1" w:rsidP="007B05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53BF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599" w:type="dxa"/>
          </w:tcPr>
          <w:p w:rsidR="00B34EF1" w:rsidRPr="00E05D4C" w:rsidRDefault="00E05D4C" w:rsidP="007B0567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E05D4C">
              <w:rPr>
                <w:rFonts w:ascii="Times New Roman" w:hAnsi="Times New Roman"/>
                <w:bCs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B34EF1" w:rsidRPr="00F53BFA" w:rsidTr="00180F56">
        <w:trPr>
          <w:jc w:val="center"/>
        </w:trPr>
        <w:tc>
          <w:tcPr>
            <w:tcW w:w="444" w:type="dxa"/>
          </w:tcPr>
          <w:p w:rsidR="00B34EF1" w:rsidRPr="00F53BFA" w:rsidRDefault="00B34EF1" w:rsidP="007B05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9" w:type="dxa"/>
            <w:gridSpan w:val="2"/>
          </w:tcPr>
          <w:p w:rsidR="00B34EF1" w:rsidRPr="00B34EF1" w:rsidRDefault="00B34EF1" w:rsidP="00B34EF1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34EF1">
              <w:rPr>
                <w:rFonts w:ascii="Times New Roman" w:hAnsi="Times New Roman"/>
                <w:b/>
                <w:bCs/>
                <w:sz w:val="28"/>
                <w:szCs w:val="28"/>
              </w:rPr>
              <w:t>1 класс -115 ч</w:t>
            </w:r>
          </w:p>
          <w:p w:rsidR="00B34EF1" w:rsidRPr="00F53BFA" w:rsidRDefault="00B34EF1" w:rsidP="00B34EF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53BFA">
              <w:rPr>
                <w:rFonts w:ascii="Times New Roman" w:hAnsi="Times New Roman"/>
                <w:sz w:val="28"/>
                <w:szCs w:val="28"/>
              </w:rPr>
              <w:t>Обучение грамоте</w:t>
            </w:r>
          </w:p>
        </w:tc>
        <w:tc>
          <w:tcPr>
            <w:tcW w:w="3599" w:type="dxa"/>
          </w:tcPr>
          <w:p w:rsidR="00B34EF1" w:rsidRPr="00F53BFA" w:rsidRDefault="00B34EF1" w:rsidP="00B34EF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B34EF1" w:rsidRPr="00C036C7" w:rsidRDefault="00E05D4C" w:rsidP="007B05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2" w:type="dxa"/>
          </w:tcPr>
          <w:p w:rsidR="00B34EF1" w:rsidRPr="00C036C7" w:rsidRDefault="00B34EF1" w:rsidP="007B05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36C7">
              <w:rPr>
                <w:rFonts w:ascii="Times New Roman" w:hAnsi="Times New Roman"/>
                <w:sz w:val="28"/>
                <w:szCs w:val="28"/>
              </w:rPr>
              <w:t>Добукварный</w:t>
            </w:r>
            <w:proofErr w:type="spellEnd"/>
            <w:r w:rsidRPr="00C036C7">
              <w:rPr>
                <w:rFonts w:ascii="Times New Roman" w:hAnsi="Times New Roman"/>
                <w:sz w:val="28"/>
                <w:szCs w:val="28"/>
              </w:rPr>
              <w:t xml:space="preserve"> период</w:t>
            </w:r>
          </w:p>
        </w:tc>
        <w:tc>
          <w:tcPr>
            <w:tcW w:w="1617" w:type="dxa"/>
          </w:tcPr>
          <w:p w:rsidR="00B34EF1" w:rsidRPr="00C036C7" w:rsidRDefault="00B34EF1" w:rsidP="007B0567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99" w:type="dxa"/>
          </w:tcPr>
          <w:p w:rsidR="00180F56" w:rsidRPr="00C036C7" w:rsidRDefault="00180F56" w:rsidP="00180F56">
            <w:pPr>
              <w:pStyle w:val="30"/>
              <w:keepNext/>
              <w:keepLines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ind w:left="268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180F56" w:rsidRPr="00C036C7" w:rsidRDefault="00180F56" w:rsidP="00180F56">
            <w:pPr>
              <w:pStyle w:val="30"/>
              <w:keepNext/>
              <w:keepLines/>
              <w:numPr>
                <w:ilvl w:val="0"/>
                <w:numId w:val="15"/>
              </w:numPr>
              <w:tabs>
                <w:tab w:val="left" w:pos="0"/>
                <w:tab w:val="left" w:pos="168"/>
              </w:tabs>
              <w:spacing w:line="240" w:lineRule="auto"/>
              <w:ind w:left="268" w:hanging="283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180F56" w:rsidRPr="00C036C7" w:rsidRDefault="00180F56" w:rsidP="00180F5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34EF1" w:rsidRPr="00C036C7" w:rsidRDefault="00180F56" w:rsidP="00180F56">
            <w:pPr>
              <w:pStyle w:val="a7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Букварный период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3599" w:type="dxa"/>
          </w:tcPr>
          <w:p w:rsidR="00180F56" w:rsidRPr="00C036C7" w:rsidRDefault="00180F56" w:rsidP="00180F56">
            <w:pPr>
              <w:pStyle w:val="30"/>
              <w:keepNext/>
              <w:keepLines/>
              <w:numPr>
                <w:ilvl w:val="0"/>
                <w:numId w:val="16"/>
              </w:numPr>
              <w:tabs>
                <w:tab w:val="left" w:pos="0"/>
              </w:tabs>
              <w:spacing w:line="240" w:lineRule="auto"/>
              <w:ind w:left="337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180F56" w:rsidRPr="00C036C7" w:rsidRDefault="00180F56" w:rsidP="00180F56">
            <w:pPr>
              <w:pStyle w:val="30"/>
              <w:keepNext/>
              <w:keepLines/>
              <w:numPr>
                <w:ilvl w:val="0"/>
                <w:numId w:val="16"/>
              </w:numPr>
              <w:tabs>
                <w:tab w:val="left" w:pos="0"/>
                <w:tab w:val="left" w:pos="168"/>
              </w:tabs>
              <w:spacing w:line="240" w:lineRule="auto"/>
              <w:ind w:left="337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180F56" w:rsidRPr="00C036C7" w:rsidRDefault="00180F56" w:rsidP="00180F5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180F56" w:rsidP="00180F56">
            <w:pPr>
              <w:pStyle w:val="a7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36C7">
              <w:rPr>
                <w:rFonts w:ascii="Times New Roman" w:hAnsi="Times New Roman"/>
                <w:sz w:val="28"/>
                <w:szCs w:val="28"/>
              </w:rPr>
              <w:t>Послебукварный</w:t>
            </w:r>
            <w:proofErr w:type="spellEnd"/>
            <w:r w:rsidRPr="00C036C7">
              <w:rPr>
                <w:rFonts w:ascii="Times New Roman" w:hAnsi="Times New Roman"/>
                <w:sz w:val="28"/>
                <w:szCs w:val="28"/>
              </w:rPr>
              <w:t xml:space="preserve"> период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99" w:type="dxa"/>
          </w:tcPr>
          <w:p w:rsidR="00180F56" w:rsidRPr="00C036C7" w:rsidRDefault="00180F56" w:rsidP="00180F5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180F56" w:rsidRPr="00C036C7" w:rsidRDefault="00180F56" w:rsidP="00180F5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180F56" w:rsidRPr="00C036C7" w:rsidRDefault="00180F56" w:rsidP="00180F5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180F56" w:rsidRPr="00C036C7" w:rsidRDefault="00180F56" w:rsidP="00180F5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9" w:type="dxa"/>
            <w:gridSpan w:val="2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класс -50 ч                                                                                                         </w:t>
            </w:r>
            <w:r w:rsidRPr="00C036C7">
              <w:rPr>
                <w:rFonts w:ascii="Times New Roman" w:hAnsi="Times New Roman"/>
                <w:sz w:val="28"/>
                <w:szCs w:val="28"/>
              </w:rPr>
              <w:t>Систематический курс</w:t>
            </w:r>
          </w:p>
        </w:tc>
        <w:tc>
          <w:tcPr>
            <w:tcW w:w="3599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D6565F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2" w:type="dxa"/>
          </w:tcPr>
          <w:p w:rsidR="00D6565F" w:rsidRPr="00C036C7" w:rsidRDefault="00D6565F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Наша речь</w:t>
            </w:r>
          </w:p>
        </w:tc>
        <w:tc>
          <w:tcPr>
            <w:tcW w:w="1617" w:type="dxa"/>
          </w:tcPr>
          <w:p w:rsidR="00D6565F" w:rsidRPr="00C036C7" w:rsidRDefault="00D6565F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D6565F" w:rsidRPr="00C036C7" w:rsidRDefault="00C12BE6" w:rsidP="00C12BE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D6565F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2" w:type="dxa"/>
          </w:tcPr>
          <w:p w:rsidR="00D6565F" w:rsidRPr="00C036C7" w:rsidRDefault="00D6565F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Текс. Предложение. Диалог.</w:t>
            </w:r>
          </w:p>
        </w:tc>
        <w:tc>
          <w:tcPr>
            <w:tcW w:w="1617" w:type="dxa"/>
          </w:tcPr>
          <w:p w:rsidR="00D6565F" w:rsidRPr="00C036C7" w:rsidRDefault="00D6565F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D6565F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D6565F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92" w:type="dxa"/>
          </w:tcPr>
          <w:p w:rsidR="00D6565F" w:rsidRPr="00C036C7" w:rsidRDefault="00D6565F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Слова, слова, слова…</w:t>
            </w:r>
          </w:p>
        </w:tc>
        <w:tc>
          <w:tcPr>
            <w:tcW w:w="1617" w:type="dxa"/>
          </w:tcPr>
          <w:p w:rsidR="00D6565F" w:rsidRPr="00C036C7" w:rsidRDefault="00D6565F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D6565F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D6565F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92" w:type="dxa"/>
          </w:tcPr>
          <w:p w:rsidR="00D6565F" w:rsidRPr="00C036C7" w:rsidRDefault="00D6565F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Слово и слог. Ударение.</w:t>
            </w:r>
          </w:p>
        </w:tc>
        <w:tc>
          <w:tcPr>
            <w:tcW w:w="1617" w:type="dxa"/>
          </w:tcPr>
          <w:p w:rsidR="00D6565F" w:rsidRPr="00C036C7" w:rsidRDefault="00D6565F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</w:t>
            </w:r>
            <w:r w:rsidRPr="00C03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D6565F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D6565F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92" w:type="dxa"/>
          </w:tcPr>
          <w:p w:rsidR="00D6565F" w:rsidRPr="00C036C7" w:rsidRDefault="00D6565F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Звуки и буквы</w:t>
            </w:r>
          </w:p>
        </w:tc>
        <w:tc>
          <w:tcPr>
            <w:tcW w:w="1617" w:type="dxa"/>
          </w:tcPr>
          <w:p w:rsidR="00D6565F" w:rsidRPr="00C036C7" w:rsidRDefault="00D6565F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D6565F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D6565F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92" w:type="dxa"/>
          </w:tcPr>
          <w:p w:rsidR="00D6565F" w:rsidRPr="00C036C7" w:rsidRDefault="00D6565F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617" w:type="dxa"/>
          </w:tcPr>
          <w:p w:rsidR="00D6565F" w:rsidRPr="00C036C7" w:rsidRDefault="00D6565F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9" w:type="dxa"/>
          </w:tcPr>
          <w:p w:rsidR="00D6565F" w:rsidRPr="00C036C7" w:rsidRDefault="00D6565F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9" w:type="dxa"/>
            <w:gridSpan w:val="2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36C7">
              <w:rPr>
                <w:rFonts w:ascii="Times New Roman" w:hAnsi="Times New Roman"/>
                <w:b/>
                <w:bCs/>
                <w:sz w:val="28"/>
                <w:szCs w:val="28"/>
              </w:rPr>
              <w:t>2 класс -170 ч</w:t>
            </w:r>
          </w:p>
        </w:tc>
        <w:tc>
          <w:tcPr>
            <w:tcW w:w="3599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Наша речь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Текст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</w:t>
            </w:r>
            <w:r w:rsidRPr="00C036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Предложение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Слова, слова, слова…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Звуки и буквы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lastRenderedPageBreak/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Части речи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9" w:type="dxa"/>
            <w:gridSpan w:val="2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36C7">
              <w:rPr>
                <w:rFonts w:ascii="Times New Roman" w:hAnsi="Times New Roman"/>
                <w:b/>
                <w:bCs/>
                <w:sz w:val="28"/>
                <w:szCs w:val="28"/>
              </w:rPr>
              <w:t>3 класс – 170 ч</w:t>
            </w:r>
          </w:p>
        </w:tc>
        <w:tc>
          <w:tcPr>
            <w:tcW w:w="3599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Язык и речь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6. Трудовое воспитание </w:t>
            </w:r>
            <w:r w:rsidRPr="00C036C7">
              <w:rPr>
                <w:rFonts w:ascii="Times New Roman" w:hAnsi="Times New Roman"/>
                <w:sz w:val="24"/>
                <w:szCs w:val="24"/>
              </w:rPr>
              <w:lastRenderedPageBreak/>
              <w:t>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Текст. Предложение. Словосочетание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Слово в языке и речи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Состав слова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7. Экологическое воспитание: </w:t>
            </w:r>
            <w:r w:rsidRPr="00C036C7">
              <w:rPr>
                <w:rFonts w:ascii="Times New Roman" w:hAnsi="Times New Roman"/>
                <w:sz w:val="24"/>
                <w:szCs w:val="24"/>
              </w:rPr>
              <w:lastRenderedPageBreak/>
              <w:t>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Правописание частей слова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Части речи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8.Ценности научного познания: </w:t>
            </w:r>
            <w:r w:rsidRPr="00C036C7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9" w:type="dxa"/>
            <w:gridSpan w:val="2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36C7">
              <w:rPr>
                <w:rFonts w:ascii="Times New Roman" w:hAnsi="Times New Roman"/>
                <w:b/>
                <w:bCs/>
                <w:sz w:val="28"/>
                <w:szCs w:val="28"/>
              </w:rPr>
              <w:t>4 класс- 170 ч</w:t>
            </w:r>
          </w:p>
        </w:tc>
        <w:tc>
          <w:tcPr>
            <w:tcW w:w="3599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Предложение.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Слово в языке и речи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Личные местоимения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C036C7" w:rsidRPr="00C036C7" w:rsidTr="00180F56">
        <w:trPr>
          <w:jc w:val="center"/>
        </w:trPr>
        <w:tc>
          <w:tcPr>
            <w:tcW w:w="444" w:type="dxa"/>
          </w:tcPr>
          <w:p w:rsidR="00180F56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Глагол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lastRenderedPageBreak/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  <w:tr w:rsidR="00180F56" w:rsidRPr="00C036C7" w:rsidTr="00180F56">
        <w:trPr>
          <w:jc w:val="center"/>
        </w:trPr>
        <w:tc>
          <w:tcPr>
            <w:tcW w:w="444" w:type="dxa"/>
          </w:tcPr>
          <w:p w:rsidR="00E05D4C" w:rsidRPr="00C036C7" w:rsidRDefault="00E05D4C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492" w:type="dxa"/>
          </w:tcPr>
          <w:p w:rsidR="00180F56" w:rsidRPr="00C036C7" w:rsidRDefault="00180F56" w:rsidP="00180F5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617" w:type="dxa"/>
          </w:tcPr>
          <w:p w:rsidR="00180F56" w:rsidRPr="00C036C7" w:rsidRDefault="00180F56" w:rsidP="00180F5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99" w:type="dxa"/>
          </w:tcPr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1.Гражданское воспитание</w:t>
            </w:r>
            <w:r w:rsidRPr="00C036C7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C12BE6" w:rsidRPr="00C036C7" w:rsidRDefault="00C12BE6" w:rsidP="00C12B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C036C7">
              <w:rPr>
                <w:b w:val="0"/>
                <w:sz w:val="24"/>
                <w:szCs w:val="24"/>
              </w:rPr>
              <w:t>2.Патриотическое воспитание: 2.5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воспитание:3.1, 3.2, 3.3</w:t>
            </w:r>
          </w:p>
          <w:p w:rsidR="00C12BE6" w:rsidRPr="00C036C7" w:rsidRDefault="00C12BE6" w:rsidP="00C12BE6">
            <w:pPr>
              <w:pStyle w:val="10"/>
              <w:tabs>
                <w:tab w:val="left" w:pos="0"/>
                <w:tab w:val="left" w:pos="713"/>
                <w:tab w:val="left" w:pos="993"/>
              </w:tabs>
              <w:spacing w:line="240" w:lineRule="auto"/>
              <w:rPr>
                <w:sz w:val="24"/>
                <w:szCs w:val="24"/>
              </w:rPr>
            </w:pPr>
            <w:r w:rsidRPr="00C036C7">
              <w:rPr>
                <w:sz w:val="24"/>
                <w:szCs w:val="24"/>
              </w:rPr>
              <w:t xml:space="preserve">4. </w:t>
            </w:r>
            <w:r w:rsidRPr="00C036C7">
              <w:rPr>
                <w:bCs/>
                <w:sz w:val="24"/>
                <w:szCs w:val="24"/>
              </w:rPr>
              <w:t>Эстетическое воспитание</w:t>
            </w:r>
            <w:r w:rsidRPr="00C036C7">
              <w:rPr>
                <w:sz w:val="24"/>
                <w:szCs w:val="24"/>
              </w:rPr>
              <w:t>:4.2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5.1, 5.2,  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C12BE6" w:rsidRPr="00C036C7" w:rsidRDefault="00C12BE6" w:rsidP="00C12BE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180F56" w:rsidRPr="00C036C7" w:rsidRDefault="00C12BE6" w:rsidP="00C12BE6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6C7">
              <w:rPr>
                <w:rFonts w:ascii="Times New Roman" w:hAnsi="Times New Roman"/>
                <w:sz w:val="24"/>
                <w:szCs w:val="24"/>
              </w:rPr>
              <w:t>8.Ценности научного познания: 8.1</w:t>
            </w:r>
          </w:p>
        </w:tc>
      </w:tr>
    </w:tbl>
    <w:p w:rsidR="00D463ED" w:rsidRPr="00C036C7" w:rsidRDefault="00D463ED" w:rsidP="00E06005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</w:rPr>
      </w:pPr>
    </w:p>
    <w:sectPr w:rsidR="00D463ED" w:rsidRPr="00C036C7" w:rsidSect="00D463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123"/>
        </w:tabs>
        <w:ind w:left="1555" w:hanging="432"/>
      </w:pPr>
      <w:rPr>
        <w:rFonts w:ascii="Symbol" w:hAnsi="Symbol" w:cs="Symbol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1123"/>
        </w:tabs>
        <w:ind w:left="1699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123"/>
        </w:tabs>
        <w:ind w:left="1843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123"/>
        </w:tabs>
        <w:ind w:left="1987" w:hanging="864"/>
      </w:pPr>
      <w:rPr>
        <w:rFonts w:ascii="Symbol" w:hAnsi="Symbol" w:cs="Symbol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123"/>
        </w:tabs>
        <w:ind w:left="213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23"/>
        </w:tabs>
        <w:ind w:left="227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23"/>
        </w:tabs>
        <w:ind w:left="241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23"/>
        </w:tabs>
        <w:ind w:left="2563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123"/>
        </w:tabs>
        <w:ind w:left="2707" w:hanging="1584"/>
      </w:pPr>
    </w:lvl>
  </w:abstractNum>
  <w:abstractNum w:abstractNumId="1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76E408B"/>
    <w:multiLevelType w:val="hybridMultilevel"/>
    <w:tmpl w:val="8814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6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7769D7"/>
    <w:multiLevelType w:val="hybridMultilevel"/>
    <w:tmpl w:val="DD8AA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8497A"/>
    <w:multiLevelType w:val="hybridMultilevel"/>
    <w:tmpl w:val="9C5CE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47231"/>
    <w:multiLevelType w:val="hybridMultilevel"/>
    <w:tmpl w:val="D374B554"/>
    <w:lvl w:ilvl="0" w:tplc="44A857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DA6E7C"/>
    <w:multiLevelType w:val="hybridMultilevel"/>
    <w:tmpl w:val="AEE04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7"/>
  </w:num>
  <w:num w:numId="7">
    <w:abstractNumId w:val="13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  <w:num w:numId="12">
    <w:abstractNumId w:val="3"/>
  </w:num>
  <w:num w:numId="13">
    <w:abstractNumId w:val="8"/>
  </w:num>
  <w:num w:numId="14">
    <w:abstractNumId w:val="0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D1A"/>
    <w:rsid w:val="00023F99"/>
    <w:rsid w:val="000344C7"/>
    <w:rsid w:val="00112424"/>
    <w:rsid w:val="00171A4D"/>
    <w:rsid w:val="00176404"/>
    <w:rsid w:val="00180F56"/>
    <w:rsid w:val="002A6C98"/>
    <w:rsid w:val="002D1549"/>
    <w:rsid w:val="002E2262"/>
    <w:rsid w:val="003332B9"/>
    <w:rsid w:val="003B7C1B"/>
    <w:rsid w:val="004E7452"/>
    <w:rsid w:val="005224E3"/>
    <w:rsid w:val="005852C2"/>
    <w:rsid w:val="00624F82"/>
    <w:rsid w:val="00625CCB"/>
    <w:rsid w:val="006455F4"/>
    <w:rsid w:val="006648F7"/>
    <w:rsid w:val="00671A67"/>
    <w:rsid w:val="00683980"/>
    <w:rsid w:val="00701C66"/>
    <w:rsid w:val="0075733B"/>
    <w:rsid w:val="007E1927"/>
    <w:rsid w:val="008344CE"/>
    <w:rsid w:val="008365CF"/>
    <w:rsid w:val="008A3620"/>
    <w:rsid w:val="008A6244"/>
    <w:rsid w:val="008D614E"/>
    <w:rsid w:val="0098725C"/>
    <w:rsid w:val="009C547E"/>
    <w:rsid w:val="009D19D2"/>
    <w:rsid w:val="00A970DC"/>
    <w:rsid w:val="00AA1C9C"/>
    <w:rsid w:val="00B34EF1"/>
    <w:rsid w:val="00B70384"/>
    <w:rsid w:val="00B849DD"/>
    <w:rsid w:val="00BD7D09"/>
    <w:rsid w:val="00C036C7"/>
    <w:rsid w:val="00C12BE6"/>
    <w:rsid w:val="00C2646C"/>
    <w:rsid w:val="00CC7201"/>
    <w:rsid w:val="00CD5D1A"/>
    <w:rsid w:val="00D463ED"/>
    <w:rsid w:val="00D6565F"/>
    <w:rsid w:val="00D91D9F"/>
    <w:rsid w:val="00DA3AE2"/>
    <w:rsid w:val="00E05D4C"/>
    <w:rsid w:val="00E06005"/>
    <w:rsid w:val="00E81FCB"/>
    <w:rsid w:val="00EC4F7A"/>
    <w:rsid w:val="00F7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76DA7-63D8-43A8-AEB0-ECF4BE0A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D1A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qFormat/>
    <w:rsid w:val="00180F56"/>
    <w:pPr>
      <w:keepNext/>
      <w:numPr>
        <w:ilvl w:val="4"/>
        <w:numId w:val="14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Cs/>
      <w:iCs/>
      <w:sz w:val="28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180F56"/>
    <w:pPr>
      <w:numPr>
        <w:ilvl w:val="8"/>
        <w:numId w:val="14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D5D1A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45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5F4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06005"/>
    <w:rPr>
      <w:rFonts w:ascii="Times New Roman" w:hAnsi="Times New Roman" w:cs="Times New Roman" w:hint="default"/>
      <w:strike w:val="0"/>
      <w:dstrike w:val="0"/>
      <w:color w:val="16CFC1"/>
      <w:u w:val="none"/>
      <w:effect w:val="none"/>
    </w:rPr>
  </w:style>
  <w:style w:type="paragraph" w:styleId="a7">
    <w:name w:val="No Spacing"/>
    <w:uiPriority w:val="1"/>
    <w:qFormat/>
    <w:rsid w:val="00E060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E06005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uiPriority w:val="99"/>
    <w:rsid w:val="00E06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E06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06005"/>
    <w:pPr>
      <w:ind w:left="720"/>
      <w:contextualSpacing/>
    </w:pPr>
  </w:style>
  <w:style w:type="paragraph" w:customStyle="1" w:styleId="c5">
    <w:name w:val="c5"/>
    <w:basedOn w:val="a"/>
    <w:rsid w:val="008A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A3620"/>
  </w:style>
  <w:style w:type="character" w:customStyle="1" w:styleId="c3">
    <w:name w:val="c3"/>
    <w:basedOn w:val="a0"/>
    <w:rsid w:val="008A3620"/>
  </w:style>
  <w:style w:type="character" w:customStyle="1" w:styleId="3">
    <w:name w:val="Заголовок №3_"/>
    <w:basedOn w:val="a0"/>
    <w:link w:val="30"/>
    <w:rsid w:val="0098725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a">
    <w:name w:val="Основной текст_"/>
    <w:basedOn w:val="a0"/>
    <w:link w:val="10"/>
    <w:rsid w:val="0098725C"/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98725C"/>
    <w:rPr>
      <w:rFonts w:ascii="Times New Roman" w:eastAsia="Times New Roman" w:hAnsi="Times New Roman"/>
      <w:color w:val="FF0000"/>
      <w:sz w:val="32"/>
      <w:szCs w:val="32"/>
      <w:u w:val="single"/>
    </w:rPr>
  </w:style>
  <w:style w:type="paragraph" w:customStyle="1" w:styleId="30">
    <w:name w:val="Заголовок №3"/>
    <w:basedOn w:val="a"/>
    <w:link w:val="3"/>
    <w:rsid w:val="0098725C"/>
    <w:pPr>
      <w:widowControl w:val="0"/>
      <w:spacing w:after="0"/>
      <w:ind w:firstLine="340"/>
      <w:outlineLvl w:val="2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customStyle="1" w:styleId="10">
    <w:name w:val="Основной текст1"/>
    <w:basedOn w:val="a"/>
    <w:link w:val="aa"/>
    <w:rsid w:val="0098725C"/>
    <w:pPr>
      <w:widowControl w:val="0"/>
      <w:spacing w:after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98725C"/>
    <w:pPr>
      <w:widowControl w:val="0"/>
      <w:spacing w:after="360"/>
      <w:jc w:val="center"/>
    </w:pPr>
    <w:rPr>
      <w:rFonts w:ascii="Times New Roman" w:eastAsia="Times New Roman" w:hAnsi="Times New Roman"/>
      <w:color w:val="FF0000"/>
      <w:sz w:val="32"/>
      <w:szCs w:val="32"/>
      <w:u w:val="single"/>
      <w:lang w:eastAsia="en-US"/>
    </w:rPr>
  </w:style>
  <w:style w:type="character" w:customStyle="1" w:styleId="50">
    <w:name w:val="Заголовок 5 Знак"/>
    <w:basedOn w:val="a0"/>
    <w:link w:val="5"/>
    <w:rsid w:val="00180F56"/>
    <w:rPr>
      <w:rFonts w:ascii="Times New Roman" w:eastAsia="Times New Roman" w:hAnsi="Times New Roman" w:cs="Times New Roman"/>
      <w:bCs/>
      <w:iCs/>
      <w:sz w:val="28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180F56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23</Pages>
  <Words>5964</Words>
  <Characters>33996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Iren</cp:lastModifiedBy>
  <cp:revision>31</cp:revision>
  <dcterms:created xsi:type="dcterms:W3CDTF">2019-12-24T10:15:00Z</dcterms:created>
  <dcterms:modified xsi:type="dcterms:W3CDTF">2022-03-24T17:53:00Z</dcterms:modified>
</cp:coreProperties>
</file>