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15" w:rsidRPr="002D2D62" w:rsidRDefault="006E0915" w:rsidP="00726E0A">
      <w:pPr>
        <w:spacing w:after="0" w:line="240" w:lineRule="auto"/>
        <w:ind w:left="9639" w:right="-312"/>
        <w:jc w:val="both"/>
        <w:rPr>
          <w:rFonts w:ascii="Times New Roman" w:hAnsi="Times New Roman" w:cs="Times New Roman"/>
          <w:color w:val="000000" w:themeColor="text1"/>
        </w:rPr>
      </w:pPr>
      <w:r w:rsidRPr="002D2D62">
        <w:rPr>
          <w:rFonts w:ascii="Times New Roman" w:hAnsi="Times New Roman" w:cs="Times New Roman"/>
          <w:color w:val="000000" w:themeColor="text1"/>
        </w:rPr>
        <w:t xml:space="preserve">Приложение </w:t>
      </w:r>
    </w:p>
    <w:p w:rsidR="006E0915" w:rsidRPr="002D2D62" w:rsidRDefault="006E0915" w:rsidP="00726E0A">
      <w:pPr>
        <w:spacing w:after="0" w:line="240" w:lineRule="auto"/>
        <w:ind w:left="9639" w:right="-312"/>
        <w:jc w:val="both"/>
        <w:rPr>
          <w:rFonts w:ascii="Times New Roman" w:hAnsi="Times New Roman" w:cs="Times New Roman"/>
          <w:color w:val="000000" w:themeColor="text1"/>
        </w:rPr>
      </w:pPr>
      <w:r w:rsidRPr="002D2D62">
        <w:rPr>
          <w:rFonts w:ascii="Times New Roman" w:hAnsi="Times New Roman" w:cs="Times New Roman"/>
          <w:color w:val="000000" w:themeColor="text1"/>
        </w:rPr>
        <w:t xml:space="preserve"> к приказу МБОУ «Ладомировская средняя   общеобразовательная школа» </w:t>
      </w:r>
    </w:p>
    <w:p w:rsidR="006E0915" w:rsidRPr="002D2D62" w:rsidRDefault="006E0915" w:rsidP="00726E0A">
      <w:pPr>
        <w:spacing w:after="0" w:line="240" w:lineRule="auto"/>
        <w:ind w:left="9639" w:right="-312"/>
        <w:jc w:val="both"/>
        <w:rPr>
          <w:rFonts w:ascii="Times New Roman" w:hAnsi="Times New Roman" w:cs="Times New Roman"/>
          <w:color w:val="000000" w:themeColor="text1"/>
        </w:rPr>
      </w:pPr>
      <w:r w:rsidRPr="002D2D62">
        <w:rPr>
          <w:rFonts w:ascii="Times New Roman" w:hAnsi="Times New Roman" w:cs="Times New Roman"/>
          <w:color w:val="000000" w:themeColor="text1"/>
        </w:rPr>
        <w:t>№</w:t>
      </w:r>
      <w:r w:rsidR="002D2D62" w:rsidRPr="002D2D62">
        <w:rPr>
          <w:rFonts w:ascii="Times New Roman" w:hAnsi="Times New Roman" w:cs="Times New Roman"/>
        </w:rPr>
        <w:t xml:space="preserve"> 185-ОД</w:t>
      </w:r>
      <w:r w:rsidRPr="002D2D62">
        <w:rPr>
          <w:rFonts w:ascii="Times New Roman" w:hAnsi="Times New Roman" w:cs="Times New Roman"/>
          <w:color w:val="000000" w:themeColor="text1"/>
        </w:rPr>
        <w:t xml:space="preserve"> от </w:t>
      </w:r>
      <w:r w:rsidR="002D2D62" w:rsidRPr="002D2D62">
        <w:rPr>
          <w:rFonts w:ascii="Times New Roman" w:hAnsi="Times New Roman" w:cs="Times New Roman"/>
          <w:color w:val="000000" w:themeColor="text1"/>
        </w:rPr>
        <w:t>31.08.2021</w:t>
      </w:r>
      <w:r w:rsidRPr="002D2D62">
        <w:rPr>
          <w:rFonts w:ascii="Times New Roman" w:hAnsi="Times New Roman" w:cs="Times New Roman"/>
          <w:color w:val="000000" w:themeColor="text1"/>
        </w:rPr>
        <w:t>г.</w:t>
      </w:r>
    </w:p>
    <w:p w:rsidR="001E2BA5" w:rsidRPr="00DE21B2" w:rsidRDefault="001E2BA5" w:rsidP="00726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Программно-методическое обеспечение учебного плана начального общего образования</w:t>
      </w:r>
    </w:p>
    <w:p w:rsidR="001E2BA5" w:rsidRPr="00DE21B2" w:rsidRDefault="001E2BA5" w:rsidP="00726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общеобразовательного </w:t>
      </w:r>
      <w:proofErr w:type="gramStart"/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  «</w:t>
      </w:r>
      <w:proofErr w:type="gramEnd"/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Ладомировская средняя общеобразовательная школа </w:t>
      </w:r>
      <w:proofErr w:type="spellStart"/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Ровеньского</w:t>
      </w:r>
      <w:proofErr w:type="spellEnd"/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Белгородской</w:t>
      </w:r>
      <w:r w:rsidR="002D2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области» </w:t>
      </w:r>
    </w:p>
    <w:p w:rsidR="001E2BA5" w:rsidRPr="00DE21B2" w:rsidRDefault="00793797" w:rsidP="00726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</w:t>
      </w:r>
      <w:r w:rsidR="00FE1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E2BA5"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DE21B2" w:rsidRPr="00DE21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="001E2BA5"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E2BA5" w:rsidRPr="00DE21B2" w:rsidRDefault="001E2BA5" w:rsidP="00726E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DE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1-4 классы</w:t>
      </w: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709"/>
        <w:gridCol w:w="4129"/>
        <w:gridCol w:w="2268"/>
        <w:gridCol w:w="2108"/>
        <w:gridCol w:w="3544"/>
        <w:gridCol w:w="992"/>
      </w:tblGrid>
      <w:tr w:rsidR="00900D5C" w:rsidRPr="00900D5C" w:rsidTr="002D2D62">
        <w:trPr>
          <w:trHeight w:val="23"/>
        </w:trPr>
        <w:tc>
          <w:tcPr>
            <w:tcW w:w="1247" w:type="dxa"/>
            <w:vMerge w:val="restart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397" w:type="dxa"/>
            <w:gridSpan w:val="2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</w:tc>
        <w:tc>
          <w:tcPr>
            <w:tcW w:w="992" w:type="dxa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0D5C" w:rsidRPr="00900D5C" w:rsidTr="002D2D62">
        <w:trPr>
          <w:trHeight w:val="549"/>
        </w:trPr>
        <w:tc>
          <w:tcPr>
            <w:tcW w:w="1247" w:type="dxa"/>
            <w:vMerge/>
            <w:shd w:val="clear" w:color="auto" w:fill="auto"/>
          </w:tcPr>
          <w:p w:rsidR="001E2BA5" w:rsidRPr="00900D5C" w:rsidRDefault="001E2BA5" w:rsidP="00726E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2BA5" w:rsidRPr="00900D5C" w:rsidRDefault="001E2BA5" w:rsidP="00726E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108" w:type="dxa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3544" w:type="dxa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shd w:val="clear" w:color="auto" w:fill="auto"/>
          </w:tcPr>
          <w:p w:rsidR="001E2BA5" w:rsidRPr="00900D5C" w:rsidRDefault="001E2BA5" w:rsidP="00726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Обеспеченность</w:t>
            </w:r>
          </w:p>
        </w:tc>
      </w:tr>
      <w:tr w:rsidR="00900D5C" w:rsidRPr="00900D5C" w:rsidTr="002D2D62">
        <w:trPr>
          <w:trHeight w:val="384"/>
        </w:trPr>
        <w:tc>
          <w:tcPr>
            <w:tcW w:w="1247" w:type="dxa"/>
            <w:vMerge w:val="restart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Примерные рабочие программы. Предметная линия 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 и др.</w:t>
            </w:r>
          </w:p>
        </w:tc>
        <w:tc>
          <w:tcPr>
            <w:tcW w:w="2108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</w:p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</w:t>
            </w:r>
          </w:p>
        </w:tc>
        <w:tc>
          <w:tcPr>
            <w:tcW w:w="3544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язык: учебник для 1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2019</w:t>
            </w:r>
          </w:p>
        </w:tc>
        <w:tc>
          <w:tcPr>
            <w:tcW w:w="992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348"/>
        </w:trPr>
        <w:tc>
          <w:tcPr>
            <w:tcW w:w="1247" w:type="dxa"/>
            <w:vMerge/>
            <w:shd w:val="clear" w:color="auto" w:fill="auto"/>
          </w:tcPr>
          <w:p w:rsidR="0001430B" w:rsidRPr="00900D5C" w:rsidRDefault="0001430B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Примерные рабочие программы. Предметная линия 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 и др.</w:t>
            </w:r>
          </w:p>
        </w:tc>
        <w:tc>
          <w:tcPr>
            <w:tcW w:w="2108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</w:p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</w:t>
            </w:r>
          </w:p>
        </w:tc>
        <w:tc>
          <w:tcPr>
            <w:tcW w:w="3544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2 класс учебник в 2-х частях.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2021</w:t>
            </w:r>
          </w:p>
        </w:tc>
        <w:tc>
          <w:tcPr>
            <w:tcW w:w="992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467"/>
        </w:trPr>
        <w:tc>
          <w:tcPr>
            <w:tcW w:w="1247" w:type="dxa"/>
            <w:vMerge/>
            <w:shd w:val="clear" w:color="auto" w:fill="auto"/>
          </w:tcPr>
          <w:p w:rsidR="0001430B" w:rsidRPr="00900D5C" w:rsidRDefault="0001430B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Примерные рабочие программы. Предметная линия 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 и др.</w:t>
            </w:r>
          </w:p>
        </w:tc>
        <w:tc>
          <w:tcPr>
            <w:tcW w:w="2108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</w:p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</w:t>
            </w:r>
          </w:p>
        </w:tc>
        <w:tc>
          <w:tcPr>
            <w:tcW w:w="3544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3 класс учебник в 2-х частях.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2019</w:t>
            </w:r>
          </w:p>
        </w:tc>
        <w:tc>
          <w:tcPr>
            <w:tcW w:w="992" w:type="dxa"/>
            <w:shd w:val="clear" w:color="auto" w:fill="auto"/>
          </w:tcPr>
          <w:p w:rsidR="0001430B" w:rsidRPr="00900D5C" w:rsidRDefault="00014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467"/>
        </w:trPr>
        <w:tc>
          <w:tcPr>
            <w:tcW w:w="1247" w:type="dxa"/>
            <w:vMerge/>
            <w:shd w:val="clear" w:color="auto" w:fill="auto"/>
          </w:tcPr>
          <w:p w:rsidR="003F0475" w:rsidRPr="00900D5C" w:rsidRDefault="003F0475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</w:t>
            </w:r>
            <w:r w:rsidR="0001430B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р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абочие программы. Предметная линия 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 и др.</w:t>
            </w:r>
          </w:p>
        </w:tc>
        <w:tc>
          <w:tcPr>
            <w:tcW w:w="210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</w:t>
            </w:r>
          </w:p>
        </w:tc>
        <w:tc>
          <w:tcPr>
            <w:tcW w:w="3544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4 класс учебник в 2-х частях.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«Просвещение»,2020</w:t>
            </w:r>
          </w:p>
        </w:tc>
        <w:tc>
          <w:tcPr>
            <w:tcW w:w="992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A8405C" w:rsidRPr="00900D5C" w:rsidTr="002D2D62">
        <w:trPr>
          <w:trHeight w:val="467"/>
        </w:trPr>
        <w:tc>
          <w:tcPr>
            <w:tcW w:w="1247" w:type="dxa"/>
            <w:vMerge w:val="restart"/>
            <w:shd w:val="clear" w:color="auto" w:fill="auto"/>
          </w:tcPr>
          <w:p w:rsidR="00A8405C" w:rsidRPr="00900D5C" w:rsidRDefault="00A8405C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«Родной язык (русский)»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05C" w:rsidRPr="00900D5C" w:rsidTr="002D2D62">
        <w:trPr>
          <w:trHeight w:val="467"/>
        </w:trPr>
        <w:tc>
          <w:tcPr>
            <w:tcW w:w="1247" w:type="dxa"/>
            <w:vMerge/>
            <w:shd w:val="clear" w:color="auto" w:fill="auto"/>
          </w:tcPr>
          <w:p w:rsidR="00A8405C" w:rsidRPr="00900D5C" w:rsidRDefault="00A8405C" w:rsidP="00A840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«Родной язык (русский)»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05C" w:rsidRPr="00900D5C" w:rsidTr="002D2D62">
        <w:trPr>
          <w:trHeight w:val="467"/>
        </w:trPr>
        <w:tc>
          <w:tcPr>
            <w:tcW w:w="1247" w:type="dxa"/>
            <w:vMerge/>
            <w:shd w:val="clear" w:color="auto" w:fill="auto"/>
          </w:tcPr>
          <w:p w:rsidR="00A8405C" w:rsidRPr="00900D5C" w:rsidRDefault="00A8405C" w:rsidP="00A840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«Родной язык (русский)»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05C" w:rsidRPr="00900D5C" w:rsidTr="002D2D62">
        <w:trPr>
          <w:trHeight w:val="467"/>
        </w:trPr>
        <w:tc>
          <w:tcPr>
            <w:tcW w:w="1247" w:type="dxa"/>
            <w:vMerge/>
            <w:shd w:val="clear" w:color="auto" w:fill="auto"/>
          </w:tcPr>
          <w:p w:rsidR="00A8405C" w:rsidRPr="00900D5C" w:rsidRDefault="00A8405C" w:rsidP="00A840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«Родной язык (русский)»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D5C" w:rsidRPr="00900D5C" w:rsidTr="002D2D62">
        <w:trPr>
          <w:trHeight w:val="367"/>
        </w:trPr>
        <w:tc>
          <w:tcPr>
            <w:tcW w:w="1247" w:type="dxa"/>
            <w:vMerge w:val="restart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vMerge w:val="restart"/>
            <w:shd w:val="clear" w:color="auto" w:fill="auto"/>
          </w:tcPr>
          <w:p w:rsidR="008C1E33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чтение: Примерные рабочие программы. Предметная линия учебников системы «Школа России» 1 -4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классы.М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«Просвещение», 2019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 Климанова</w:t>
            </w:r>
          </w:p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1 класс учебник в 2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</w:t>
            </w:r>
            <w:r w:rsidR="004D6006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</w:t>
            </w:r>
          </w:p>
        </w:tc>
        <w:tc>
          <w:tcPr>
            <w:tcW w:w="992" w:type="dxa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393"/>
        </w:trPr>
        <w:tc>
          <w:tcPr>
            <w:tcW w:w="1247" w:type="dxa"/>
            <w:vMerge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vMerge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</w:t>
            </w:r>
          </w:p>
        </w:tc>
        <w:tc>
          <w:tcPr>
            <w:tcW w:w="3544" w:type="dxa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Азбука: 1 класс: Учебник в 2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</w:t>
            </w:r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D6006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D6006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shd w:val="clear" w:color="auto" w:fill="auto"/>
          </w:tcPr>
          <w:p w:rsidR="008C1E33" w:rsidRPr="00900D5C" w:rsidRDefault="008C1E33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900D5C" w:rsidRPr="00900D5C" w:rsidTr="002D2D62">
        <w:trPr>
          <w:trHeight w:val="668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чтение: Примерные рабочие программы. Предметная линия учебников системы «Школа России» 1 -4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классы.М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«Просвещение», 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 Климанова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2 класс. В 2-х частях.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2021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697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чтение: Примерные рабочие программы. Предметная линия учебников системы «Школа России» 1 -4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классы.М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«Просвещение», 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 Климанова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3 класс. Учебник в 2-х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3F0475" w:rsidRPr="00900D5C" w:rsidRDefault="003F0475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чтение: </w:t>
            </w:r>
            <w:r w:rsidR="0001430B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р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абочие программы. Предметная линия учебников системы «Школа России» 1 -4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классы.М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«Просвещение», 2019</w:t>
            </w:r>
          </w:p>
        </w:tc>
        <w:tc>
          <w:tcPr>
            <w:tcW w:w="226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 Климанова</w:t>
            </w:r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4 класс. Учебник в 2-х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2021</w:t>
            </w:r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A8405C" w:rsidRPr="00900D5C" w:rsidTr="002D2D62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A8405C" w:rsidRPr="00900D5C" w:rsidRDefault="00A8405C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0AD">
              <w:rPr>
                <w:rFonts w:eastAsia="Lucida Sans Unicode"/>
                <w:color w:val="000000" w:themeColor="text1"/>
                <w:lang w:bidi="en-US"/>
              </w:rPr>
              <w:t>Литературное чтение на родном языке (русском)</w:t>
            </w: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«Литературное чтение на родном языке (русском)»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0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A8405C" w:rsidRPr="00900D5C" w:rsidRDefault="00A8405C" w:rsidP="00A840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«Литературное чтение на родном языке (русском)»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0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A8405C" w:rsidRPr="00900D5C" w:rsidRDefault="00A8405C" w:rsidP="00A840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«Литературное чтение на родном языке (русском)»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0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A8405C" w:rsidRPr="00900D5C" w:rsidRDefault="00A8405C" w:rsidP="00A840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«Литературное чтение на родном языке (русском)» для 1-4 классов по </w:t>
            </w: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«Примерной программе по учебному предмету «Родной язык» 1-4 класс (ФГОС СОО)» Департамента образования Белгородской области, ОГАОУ ДПО «Белгородский институт развития образования», Белгород, 2017</w:t>
            </w:r>
          </w:p>
        </w:tc>
        <w:tc>
          <w:tcPr>
            <w:tcW w:w="2268" w:type="dxa"/>
            <w:shd w:val="clear" w:color="auto" w:fill="auto"/>
          </w:tcPr>
          <w:p w:rsidR="00A8405C" w:rsidRPr="00A840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ОГАОУ ДПО «Белгородский институт развития образования», Белгород, 2017</w:t>
            </w:r>
          </w:p>
        </w:tc>
        <w:tc>
          <w:tcPr>
            <w:tcW w:w="2108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05C" w:rsidRPr="00900D5C" w:rsidRDefault="00A8405C" w:rsidP="00A84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к учебникам </w:t>
            </w:r>
            <w:proofErr w:type="spellStart"/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О.В.Афанасьевой,И.В.Михеевой</w:t>
            </w:r>
            <w:proofErr w:type="spellEnd"/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Английский язык. 2-4 классы. М., «Дрофа»,2015</w:t>
            </w:r>
          </w:p>
        </w:tc>
        <w:tc>
          <w:tcPr>
            <w:tcW w:w="2268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Языкова, Е.А. Колесникова</w:t>
            </w:r>
          </w:p>
        </w:tc>
        <w:tc>
          <w:tcPr>
            <w:tcW w:w="2108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  <w:p w:rsidR="0041230B" w:rsidRPr="00900D5C" w:rsidRDefault="0041230B" w:rsidP="00726E0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Rainbow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М..</w:t>
            </w:r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«Дрофа», 2020</w:t>
            </w:r>
          </w:p>
        </w:tc>
        <w:tc>
          <w:tcPr>
            <w:tcW w:w="992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41230B" w:rsidRPr="00900D5C" w:rsidRDefault="0041230B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к учебникам </w:t>
            </w:r>
            <w:proofErr w:type="spellStart"/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О.В.Афанасьевой,И.В.Михеевой</w:t>
            </w:r>
            <w:proofErr w:type="spellEnd"/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Английский язык. 2-4 классы. М., «Дрофа»,2015</w:t>
            </w:r>
          </w:p>
        </w:tc>
        <w:tc>
          <w:tcPr>
            <w:tcW w:w="2268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Языкова, Е.А. Колесникова</w:t>
            </w:r>
          </w:p>
        </w:tc>
        <w:tc>
          <w:tcPr>
            <w:tcW w:w="2108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Rainbow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класс. Учебник в 2 частях.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«Дрофа» 2016</w:t>
            </w:r>
          </w:p>
        </w:tc>
        <w:tc>
          <w:tcPr>
            <w:tcW w:w="992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06"/>
        </w:trPr>
        <w:tc>
          <w:tcPr>
            <w:tcW w:w="1247" w:type="dxa"/>
            <w:vMerge/>
            <w:shd w:val="clear" w:color="auto" w:fill="auto"/>
          </w:tcPr>
          <w:p w:rsidR="0041230B" w:rsidRPr="00900D5C" w:rsidRDefault="0041230B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к учебникам </w:t>
            </w:r>
            <w:proofErr w:type="spellStart"/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О.В.Афанасьевой,И.В.Михеевой</w:t>
            </w:r>
            <w:proofErr w:type="spellEnd"/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Английский язык. 2-4 классы. М., «Дрофа»,2015</w:t>
            </w:r>
          </w:p>
        </w:tc>
        <w:tc>
          <w:tcPr>
            <w:tcW w:w="2268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Языкова, Е.А. Колесникова</w:t>
            </w:r>
          </w:p>
        </w:tc>
        <w:tc>
          <w:tcPr>
            <w:tcW w:w="2108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О.В.Афанасьева</w:t>
            </w:r>
            <w:proofErr w:type="spellEnd"/>
          </w:p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Rainbow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класс. Учебник в 2 частях. М., «Дрофа»,2017</w:t>
            </w:r>
          </w:p>
        </w:tc>
        <w:tc>
          <w:tcPr>
            <w:tcW w:w="992" w:type="dxa"/>
            <w:shd w:val="clear" w:color="auto" w:fill="auto"/>
          </w:tcPr>
          <w:p w:rsidR="0041230B" w:rsidRPr="00900D5C" w:rsidRDefault="0041230B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Примерные рабочие программы. Предметная линия 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 Моро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 Волкова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Степанова и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 Моро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Волкова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Степанова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1 класс, учебник в 2 частях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М., «Просвещение», 2019 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Примерные рабочие программы. Предметная линия 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 Моро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 Волкова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Степанова и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Моро, М.А.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Г.В. Бельтюкова и др.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2 класс. В 2-х частях.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 «Просвещение», 2019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439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Примерные рабочие программы. Предметная линия 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 Моро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 Волкова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Степанова и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Моро, М.А.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Г.В. Бельтюкова и др.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3 класс. В 2-х ч. Ч. 1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2019</w:t>
            </w:r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439"/>
        </w:trPr>
        <w:tc>
          <w:tcPr>
            <w:tcW w:w="1247" w:type="dxa"/>
            <w:vMerge/>
            <w:shd w:val="clear" w:color="auto" w:fill="auto"/>
          </w:tcPr>
          <w:p w:rsidR="003F0475" w:rsidRPr="00900D5C" w:rsidRDefault="003F0475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</w:t>
            </w:r>
            <w:r w:rsidR="0001430B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р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абочие программы. Предметная линия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учебников системы «Школа России»: 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М.И. Моро</w:t>
            </w:r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 Волкова</w:t>
            </w:r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С.В. Степанова и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М.И. Моро, М.А.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Г.В.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Бельтюкова и др.</w:t>
            </w:r>
          </w:p>
        </w:tc>
        <w:tc>
          <w:tcPr>
            <w:tcW w:w="3544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Математика. 4 класс. В 2-х ч. Ч. 1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М., «Просвещение»,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ind w:hanging="1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Технология: Рабочие программы. Предметная линия учебников системы «Перспектива» 1-4 классы. М., «Просвещение», 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Анащенкова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Учебник для 1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</w:t>
            </w:r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,</w:t>
            </w:r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Технология: Рабочие программы. Предметная линия учебников системы «Перспектива» 1-4 классы. М., «Просвещение», 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Анащенкова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Учебник для 2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347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Технология: Рабочие программы. Предметная линия учебников системы «Перспектива» 1-4 классы. М., «Просвещение», 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Анащенкова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Учебник для 3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347"/>
        </w:trPr>
        <w:tc>
          <w:tcPr>
            <w:tcW w:w="1247" w:type="dxa"/>
            <w:vMerge/>
            <w:shd w:val="clear" w:color="auto" w:fill="auto"/>
          </w:tcPr>
          <w:p w:rsidR="003F0475" w:rsidRPr="00900D5C" w:rsidRDefault="003F0475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Технология: Рабочие программы. Предметная линия учебников системы «Перспектива» 1-4 классы.</w:t>
            </w:r>
            <w:r w:rsidR="0001430B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«Просвещение», 2019</w:t>
            </w:r>
          </w:p>
        </w:tc>
        <w:tc>
          <w:tcPr>
            <w:tcW w:w="226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Анащенкова</w:t>
            </w:r>
            <w:proofErr w:type="spellEnd"/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Н.И.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Роговцева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3544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Учебник для 4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 2019</w:t>
            </w:r>
          </w:p>
        </w:tc>
        <w:tc>
          <w:tcPr>
            <w:tcW w:w="992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626"/>
        </w:trPr>
        <w:tc>
          <w:tcPr>
            <w:tcW w:w="1247" w:type="dxa"/>
            <w:vMerge w:val="restart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общеобразовательных учреждений. Музыка (1-4)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классы.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«Просвещение». 2018г</w:t>
            </w:r>
          </w:p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Музыка. Учебник для 1 класса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«Просвещение». 2019г</w:t>
            </w:r>
          </w:p>
        </w:tc>
        <w:tc>
          <w:tcPr>
            <w:tcW w:w="992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81176C" w:rsidRPr="00900D5C" w:rsidRDefault="0081176C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общеобразовательных учреждений. Музыка (1-4)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классы.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«Просвещение». 2018г</w:t>
            </w:r>
          </w:p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Музыка. Учебник для 2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«Просвещение». 2019г</w:t>
            </w:r>
          </w:p>
        </w:tc>
        <w:tc>
          <w:tcPr>
            <w:tcW w:w="992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81176C" w:rsidRPr="00900D5C" w:rsidRDefault="0081176C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общеобразовательных учреждений. Музыка (1-4)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классы.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«Просвещение». 2018г</w:t>
            </w:r>
          </w:p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Музыка. Учебник для 3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 2019г</w:t>
            </w:r>
          </w:p>
        </w:tc>
        <w:tc>
          <w:tcPr>
            <w:tcW w:w="992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81176C" w:rsidRPr="00900D5C" w:rsidRDefault="0081176C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общеобразовательных учреждений. Музыка (1-4)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классы.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«Просвещение». 2018г</w:t>
            </w:r>
          </w:p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Музыка. Учебник для 4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 2016г</w:t>
            </w:r>
          </w:p>
        </w:tc>
        <w:tc>
          <w:tcPr>
            <w:tcW w:w="992" w:type="dxa"/>
            <w:shd w:val="clear" w:color="auto" w:fill="auto"/>
          </w:tcPr>
          <w:p w:rsidR="0081176C" w:rsidRPr="00900D5C" w:rsidRDefault="0081176C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174"/>
        </w:trPr>
        <w:tc>
          <w:tcPr>
            <w:tcW w:w="1247" w:type="dxa"/>
            <w:vMerge w:val="restart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Рабочие программы. Предметная линия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учебников под редакцией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1-4 классы. М.,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Просвещение»,2011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Б.М.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Неменская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Неменского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Изобразительное искусство. Ты изображаешь, украшаешь и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строишь. Учебник для 1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М., «Просвещение», 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100 %</w:t>
            </w:r>
          </w:p>
        </w:tc>
      </w:tr>
      <w:tr w:rsidR="00900D5C" w:rsidRPr="00900D5C" w:rsidTr="002D2D62">
        <w:trPr>
          <w:trHeight w:val="577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1-4 классы. М.,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Просвещение»,2011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Неменская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Искусство и ты. Учебник для 2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«Просвещение»,2021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373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1-4 классы. М.,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Просвещение»,2011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Неменская</w:t>
            </w:r>
            <w:proofErr w:type="spellEnd"/>
          </w:p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Искусство вокруг нас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3 класса. 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373"/>
        </w:trPr>
        <w:tc>
          <w:tcPr>
            <w:tcW w:w="1247" w:type="dxa"/>
            <w:vMerge/>
            <w:shd w:val="clear" w:color="auto" w:fill="auto"/>
          </w:tcPr>
          <w:p w:rsidR="003F0475" w:rsidRPr="00900D5C" w:rsidRDefault="003F0475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классы.М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Просвещение»,2011</w:t>
            </w:r>
          </w:p>
        </w:tc>
        <w:tc>
          <w:tcPr>
            <w:tcW w:w="226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210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Неменская</w:t>
            </w:r>
            <w:proofErr w:type="spellEnd"/>
          </w:p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Б. М.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Каждый народ – художник: Учебник для 4 класса.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М., «Просвещение»,2019</w:t>
            </w:r>
          </w:p>
        </w:tc>
        <w:tc>
          <w:tcPr>
            <w:tcW w:w="992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мир: Примерные рабочие программы. Предметная линия учебников системы «Школа России»1-4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Плешаков</w:t>
            </w: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Плешаков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мир: учебник для 1 класса. в 2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</w:t>
            </w:r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,</w:t>
            </w:r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мир: Примерные рабочие программы. Предметная линия учебников системы «Школа России»1-4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Плешаков</w:t>
            </w: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Плешаков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мир: учебник для 2 класса. в 2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мир: Примерные рабочие программы. Предметная линия учебников системы «Школа России»1-4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Плешаков</w:t>
            </w:r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Плешаков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мир: учебник для 3 класса. в 2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</w:t>
            </w:r>
            <w:proofErr w:type="gram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,</w:t>
            </w:r>
            <w:proofErr w:type="gram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3F0475" w:rsidRPr="00900D5C" w:rsidRDefault="003F0475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мир: </w:t>
            </w:r>
            <w:r w:rsidR="0054651A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р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абочие программы. Предметная линия учебников системы «Школа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России»1-4 классы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А.А. Плешаков</w:t>
            </w:r>
          </w:p>
        </w:tc>
        <w:tc>
          <w:tcPr>
            <w:tcW w:w="210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Плешаков, Е.А.</w:t>
            </w:r>
            <w:r w:rsidR="002D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мир: учебник для 4 класса. в 2 ч.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«Просвещение»,2020</w:t>
            </w:r>
          </w:p>
        </w:tc>
        <w:tc>
          <w:tcPr>
            <w:tcW w:w="992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 w:val="restart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культура. Примерные рабочие программы. Предметная линия учебников В. И. Ляха. 1- 4 классы.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культура. Учебник для 1-4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Издат.М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«Просвещение»,2019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культура. Примерные рабочие программы. Предметная линия учебников В. И. Ляха. 1- 4 классы.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726E0A" w:rsidRPr="00900D5C" w:rsidRDefault="00726E0A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культура. Примерные рабочие программы. Предметная линия учебников В. И. Ляха. 1- 4 классы.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3544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«Просвещение»,2019</w:t>
            </w:r>
          </w:p>
        </w:tc>
        <w:tc>
          <w:tcPr>
            <w:tcW w:w="992" w:type="dxa"/>
            <w:shd w:val="clear" w:color="auto" w:fill="auto"/>
          </w:tcPr>
          <w:p w:rsidR="00726E0A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vMerge/>
            <w:shd w:val="clear" w:color="auto" w:fill="auto"/>
          </w:tcPr>
          <w:p w:rsidR="003F0475" w:rsidRPr="00900D5C" w:rsidRDefault="003F0475" w:rsidP="0072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культура. </w:t>
            </w:r>
            <w:r w:rsidR="00726E0A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р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абочие программы. Предметная линия учебников В. И. Ляха. 1- 4 классы. М., «Просвещение»,2019</w:t>
            </w:r>
          </w:p>
        </w:tc>
        <w:tc>
          <w:tcPr>
            <w:tcW w:w="226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3544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</w:t>
            </w:r>
            <w:proofErr w:type="spellEnd"/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М., «Просвещение»,2019</w:t>
            </w:r>
          </w:p>
        </w:tc>
        <w:tc>
          <w:tcPr>
            <w:tcW w:w="992" w:type="dxa"/>
            <w:shd w:val="clear" w:color="auto" w:fill="auto"/>
          </w:tcPr>
          <w:p w:rsidR="003F0475" w:rsidRPr="00900D5C" w:rsidRDefault="003F0475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00D5C" w:rsidRPr="00900D5C" w:rsidTr="002D2D62">
        <w:trPr>
          <w:trHeight w:val="55"/>
        </w:trPr>
        <w:tc>
          <w:tcPr>
            <w:tcW w:w="1247" w:type="dxa"/>
            <w:shd w:val="clear" w:color="auto" w:fill="auto"/>
          </w:tcPr>
          <w:p w:rsidR="00EF0208" w:rsidRPr="00900D5C" w:rsidRDefault="00EF0208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shd w:val="clear" w:color="auto" w:fill="auto"/>
          </w:tcPr>
          <w:p w:rsidR="00EF0208" w:rsidRPr="00900D5C" w:rsidRDefault="00EF0208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EF0208" w:rsidRPr="00900D5C" w:rsidRDefault="00726E0A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6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Православная культура </w:t>
            </w:r>
            <w:r w:rsidR="00EF0208" w:rsidRPr="006206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Концепция и учебные программы дошкольного и школьного (1-11 годы </w:t>
            </w:r>
            <w:proofErr w:type="gramStart"/>
            <w:r w:rsidR="00EF0208" w:rsidRPr="006206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обучения)образования</w:t>
            </w:r>
            <w:proofErr w:type="gramEnd"/>
            <w:r w:rsidR="00EF0208" w:rsidRPr="006206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Вариативная</w:t>
            </w:r>
            <w:r w:rsidR="00EF0208"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программа комплексного учебного курса «</w:t>
            </w:r>
            <w:r w:rsidR="00EF0208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  <w:r w:rsidR="00EF0208"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  <w:proofErr w:type="gramStart"/>
            <w:r w:rsidR="00EF0208"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Москва.,</w:t>
            </w:r>
            <w:proofErr w:type="gramEnd"/>
            <w:r w:rsidR="00EF0208"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EF0208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поддержки культурно-исторических традиций Отечества»</w:t>
            </w:r>
            <w:r w:rsidR="00B1786C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0208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2012 год</w:t>
            </w:r>
          </w:p>
        </w:tc>
        <w:tc>
          <w:tcPr>
            <w:tcW w:w="2268" w:type="dxa"/>
            <w:shd w:val="clear" w:color="auto" w:fill="auto"/>
          </w:tcPr>
          <w:p w:rsidR="00EF0208" w:rsidRPr="00900D5C" w:rsidRDefault="00EF0208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Л.Л.</w:t>
            </w:r>
            <w:r w:rsidR="00034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Шевченко </w:t>
            </w:r>
          </w:p>
        </w:tc>
        <w:tc>
          <w:tcPr>
            <w:tcW w:w="2108" w:type="dxa"/>
            <w:shd w:val="clear" w:color="auto" w:fill="auto"/>
          </w:tcPr>
          <w:p w:rsidR="00EF0208" w:rsidRPr="00900D5C" w:rsidRDefault="00EF0208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Л.Л. Шевченко</w:t>
            </w:r>
          </w:p>
        </w:tc>
        <w:tc>
          <w:tcPr>
            <w:tcW w:w="3544" w:type="dxa"/>
            <w:shd w:val="clear" w:color="auto" w:fill="auto"/>
          </w:tcPr>
          <w:p w:rsidR="00EF0208" w:rsidRPr="00900D5C" w:rsidRDefault="00EF0208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религиозных культур и светской этики. </w:t>
            </w:r>
            <w:r w:rsidRPr="00900D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М., «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поддержки культурно-исторических традиций Отечества»</w:t>
            </w:r>
            <w:r w:rsidR="00B1786C"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992" w:type="dxa"/>
            <w:shd w:val="clear" w:color="auto" w:fill="auto"/>
          </w:tcPr>
          <w:p w:rsidR="00EF0208" w:rsidRPr="00900D5C" w:rsidRDefault="00EF0208" w:rsidP="00726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1E2BA5" w:rsidRPr="00E76712" w:rsidRDefault="001E2BA5" w:rsidP="00726E0A">
      <w:pPr>
        <w:spacing w:after="0" w:line="240" w:lineRule="auto"/>
        <w:rPr>
          <w:color w:val="FF0000"/>
          <w:sz w:val="24"/>
          <w:szCs w:val="24"/>
        </w:rPr>
      </w:pPr>
      <w:bookmarkStart w:id="0" w:name="_GoBack"/>
      <w:bookmarkEnd w:id="0"/>
    </w:p>
    <w:sectPr w:rsidR="001E2BA5" w:rsidRPr="00E76712" w:rsidSect="001E2B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A9"/>
    <w:rsid w:val="0001430B"/>
    <w:rsid w:val="00034DC4"/>
    <w:rsid w:val="001C7676"/>
    <w:rsid w:val="001E2BA5"/>
    <w:rsid w:val="002D2D62"/>
    <w:rsid w:val="003F0475"/>
    <w:rsid w:val="0041230B"/>
    <w:rsid w:val="00437370"/>
    <w:rsid w:val="004D6006"/>
    <w:rsid w:val="004F7414"/>
    <w:rsid w:val="0054651A"/>
    <w:rsid w:val="006206DB"/>
    <w:rsid w:val="006A6EBA"/>
    <w:rsid w:val="006E0915"/>
    <w:rsid w:val="006E25A4"/>
    <w:rsid w:val="00726E0A"/>
    <w:rsid w:val="007670D2"/>
    <w:rsid w:val="00793797"/>
    <w:rsid w:val="008020C8"/>
    <w:rsid w:val="0081176C"/>
    <w:rsid w:val="008658CF"/>
    <w:rsid w:val="008C1E33"/>
    <w:rsid w:val="00900D5C"/>
    <w:rsid w:val="00A146A9"/>
    <w:rsid w:val="00A8405C"/>
    <w:rsid w:val="00AE3F33"/>
    <w:rsid w:val="00AF2228"/>
    <w:rsid w:val="00B1786C"/>
    <w:rsid w:val="00CD7814"/>
    <w:rsid w:val="00D96569"/>
    <w:rsid w:val="00DD4FE5"/>
    <w:rsid w:val="00DE21B2"/>
    <w:rsid w:val="00E76712"/>
    <w:rsid w:val="00EF0208"/>
    <w:rsid w:val="00FE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DE284-573D-434A-BD42-836B9308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40</cp:revision>
  <dcterms:created xsi:type="dcterms:W3CDTF">2021-01-21T08:30:00Z</dcterms:created>
  <dcterms:modified xsi:type="dcterms:W3CDTF">2021-11-22T12:43:00Z</dcterms:modified>
</cp:coreProperties>
</file>