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B01" w:rsidRPr="00476B01" w:rsidRDefault="00476B01" w:rsidP="00476B01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76B01">
        <w:rPr>
          <w:rFonts w:ascii="Times New Roman" w:hAnsi="Times New Roman"/>
          <w:color w:val="000000"/>
          <w:sz w:val="28"/>
          <w:szCs w:val="28"/>
        </w:rPr>
        <w:t xml:space="preserve">Рабочая программа </w:t>
      </w:r>
      <w:r w:rsidRPr="00476B01">
        <w:rPr>
          <w:rFonts w:ascii="Times New Roman" w:hAnsi="Times New Roman"/>
          <w:sz w:val="28"/>
          <w:szCs w:val="28"/>
        </w:rPr>
        <w:t>курса по математике «Практикум по математике» о</w:t>
      </w:r>
      <w:r w:rsidRPr="00476B01">
        <w:rPr>
          <w:rFonts w:ascii="Times New Roman" w:hAnsi="Times New Roman"/>
          <w:color w:val="000000"/>
          <w:sz w:val="28"/>
          <w:szCs w:val="28"/>
        </w:rPr>
        <w:t xml:space="preserve">риентирована на учащихся 10-11 классов и составлена </w:t>
      </w:r>
    </w:p>
    <w:p w:rsidR="00476B01" w:rsidRPr="00476B01" w:rsidRDefault="00476B01" w:rsidP="00476B01">
      <w:pPr>
        <w:numPr>
          <w:ilvl w:val="0"/>
          <w:numId w:val="4"/>
        </w:numPr>
        <w:tabs>
          <w:tab w:val="clear" w:pos="720"/>
        </w:tabs>
        <w:spacing w:after="0" w:line="25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76B01">
        <w:rPr>
          <w:rFonts w:ascii="Times New Roman" w:hAnsi="Times New Roman"/>
          <w:b/>
          <w:i/>
          <w:color w:val="000000"/>
          <w:sz w:val="28"/>
          <w:szCs w:val="28"/>
        </w:rPr>
        <w:t xml:space="preserve">в </w:t>
      </w:r>
      <w:proofErr w:type="gramStart"/>
      <w:r w:rsidRPr="00476B01">
        <w:rPr>
          <w:rFonts w:ascii="Times New Roman" w:hAnsi="Times New Roman"/>
          <w:b/>
          <w:i/>
          <w:color w:val="000000"/>
          <w:sz w:val="28"/>
          <w:szCs w:val="28"/>
        </w:rPr>
        <w:t>соответствии</w:t>
      </w:r>
      <w:r w:rsidRPr="00476B01">
        <w:rPr>
          <w:rFonts w:ascii="Times New Roman" w:hAnsi="Times New Roman"/>
          <w:color w:val="000000"/>
          <w:sz w:val="28"/>
          <w:szCs w:val="28"/>
        </w:rPr>
        <w:t xml:space="preserve">  с</w:t>
      </w:r>
      <w:proofErr w:type="gramEnd"/>
      <w:r w:rsidRPr="00476B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6B01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среднего общего образования, утвержденный приказом Министерства образования и науки РФ от 7 мая 2012 года № 413</w:t>
      </w:r>
    </w:p>
    <w:p w:rsidR="00476B01" w:rsidRPr="00476B01" w:rsidRDefault="00476B01" w:rsidP="00476B01">
      <w:pPr>
        <w:numPr>
          <w:ilvl w:val="0"/>
          <w:numId w:val="4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76B01">
        <w:rPr>
          <w:rFonts w:ascii="Times New Roman" w:hAnsi="Times New Roman"/>
          <w:b/>
          <w:i/>
          <w:color w:val="000000"/>
          <w:sz w:val="28"/>
          <w:szCs w:val="28"/>
        </w:rPr>
        <w:t xml:space="preserve">на основе </w:t>
      </w:r>
      <w:r w:rsidRPr="00476B01">
        <w:rPr>
          <w:rFonts w:ascii="Times New Roman" w:hAnsi="Times New Roman"/>
          <w:sz w:val="28"/>
          <w:szCs w:val="28"/>
        </w:rPr>
        <w:t>примерной программы по м</w:t>
      </w:r>
      <w:r w:rsidRPr="00476B01">
        <w:rPr>
          <w:rFonts w:ascii="Times New Roman" w:hAnsi="Times New Roman"/>
          <w:sz w:val="28"/>
          <w:szCs w:val="28"/>
        </w:rPr>
        <w:t>а</w:t>
      </w:r>
      <w:r w:rsidRPr="00476B01">
        <w:rPr>
          <w:rFonts w:ascii="Times New Roman" w:hAnsi="Times New Roman"/>
          <w:sz w:val="28"/>
          <w:szCs w:val="28"/>
        </w:rPr>
        <w:t>тематике для 10 – 11 классов;</w:t>
      </w:r>
      <w:r w:rsidRPr="00476B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476B01" w:rsidRPr="00476B01" w:rsidRDefault="00476B01" w:rsidP="00476B01">
      <w:pPr>
        <w:numPr>
          <w:ilvl w:val="0"/>
          <w:numId w:val="4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76B01">
        <w:rPr>
          <w:rFonts w:ascii="Times New Roman" w:hAnsi="Times New Roman"/>
          <w:b/>
          <w:i/>
          <w:sz w:val="28"/>
          <w:szCs w:val="28"/>
        </w:rPr>
        <w:t>с учётом</w:t>
      </w:r>
      <w:r w:rsidRPr="00476B01">
        <w:rPr>
          <w:rFonts w:ascii="Times New Roman" w:hAnsi="Times New Roman"/>
          <w:sz w:val="28"/>
          <w:szCs w:val="28"/>
        </w:rPr>
        <w:t xml:space="preserve">: рекомендаций инструктивно-методических писем департамента образования Белгородской области, ОГАОУ ДПО </w:t>
      </w:r>
      <w:proofErr w:type="spellStart"/>
      <w:r w:rsidRPr="00476B01">
        <w:rPr>
          <w:rFonts w:ascii="Times New Roman" w:hAnsi="Times New Roman"/>
          <w:sz w:val="28"/>
          <w:szCs w:val="28"/>
        </w:rPr>
        <w:t>БелИРО</w:t>
      </w:r>
      <w:proofErr w:type="spellEnd"/>
      <w:r w:rsidRPr="00476B01">
        <w:rPr>
          <w:rFonts w:ascii="Times New Roman" w:hAnsi="Times New Roman"/>
          <w:sz w:val="28"/>
          <w:szCs w:val="28"/>
        </w:rPr>
        <w:t xml:space="preserve"> «О преподавании предмета «Математика» в общеобразовательных организациях Белгородской области».</w:t>
      </w:r>
    </w:p>
    <w:p w:rsidR="00476B01" w:rsidRPr="00476B01" w:rsidRDefault="00476B01" w:rsidP="00476B01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76B01" w:rsidRPr="00476B01" w:rsidRDefault="00476B01" w:rsidP="00476B0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76B01">
        <w:rPr>
          <w:rFonts w:ascii="Times New Roman" w:hAnsi="Times New Roman"/>
          <w:sz w:val="28"/>
          <w:szCs w:val="28"/>
        </w:rPr>
        <w:t xml:space="preserve">      Программа рассчитана на 68 часов. Она предназначена для повышения эффективн</w:t>
      </w:r>
      <w:r w:rsidRPr="00476B01">
        <w:rPr>
          <w:rFonts w:ascii="Times New Roman" w:hAnsi="Times New Roman"/>
          <w:sz w:val="28"/>
          <w:szCs w:val="28"/>
        </w:rPr>
        <w:t>о</w:t>
      </w:r>
      <w:r w:rsidRPr="00476B01">
        <w:rPr>
          <w:rFonts w:ascii="Times New Roman" w:hAnsi="Times New Roman"/>
          <w:sz w:val="28"/>
          <w:szCs w:val="28"/>
        </w:rPr>
        <w:t xml:space="preserve">сти подготовки учащихся 10-11 класса к итоговой аттестации математике за курс полной средней школы и предусматривает их подготовку к дальнейшему математическому образованию. </w:t>
      </w:r>
      <w:r w:rsidRPr="00476B01">
        <w:rPr>
          <w:rFonts w:ascii="Times New Roman" w:hAnsi="Times New Roman"/>
          <w:color w:val="000000"/>
          <w:sz w:val="28"/>
          <w:szCs w:val="28"/>
        </w:rPr>
        <w:t xml:space="preserve">Содержание программы соотнесено с примерной программой по математике, а также на основе примерных учебных программ базового уровня авторов С.М. Никольского и Л.С </w:t>
      </w:r>
      <w:proofErr w:type="spellStart"/>
      <w:r w:rsidRPr="00476B01">
        <w:rPr>
          <w:rFonts w:ascii="Times New Roman" w:hAnsi="Times New Roman"/>
          <w:color w:val="000000"/>
          <w:sz w:val="28"/>
          <w:szCs w:val="28"/>
        </w:rPr>
        <w:t>Атанасяна</w:t>
      </w:r>
      <w:proofErr w:type="spellEnd"/>
      <w:r w:rsidRPr="00476B0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76B01" w:rsidRPr="00476B01" w:rsidRDefault="00476B01" w:rsidP="00476B0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76B01">
        <w:rPr>
          <w:rFonts w:ascii="Times New Roman" w:hAnsi="Times New Roman"/>
          <w:sz w:val="28"/>
          <w:szCs w:val="28"/>
        </w:rPr>
        <w:t xml:space="preserve">     Данная программа по математике в 10-11 классах по теме "Практикум по математике» представляет углубленное изучение теоретического материала укрупненными блоками. Курс рассчитан на учеников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476B01">
        <w:rPr>
          <w:rFonts w:ascii="Times New Roman" w:hAnsi="Times New Roman"/>
          <w:sz w:val="28"/>
          <w:szCs w:val="28"/>
        </w:rPr>
        <w:t>взаимооценки</w:t>
      </w:r>
      <w:proofErr w:type="spellEnd"/>
      <w:r w:rsidRPr="00476B01">
        <w:rPr>
          <w:rFonts w:ascii="Times New Roman" w:hAnsi="Times New Roman"/>
          <w:sz w:val="28"/>
          <w:szCs w:val="28"/>
        </w:rPr>
        <w:t xml:space="preserve">, умение работать с математической литературой и выделять главное. </w:t>
      </w:r>
    </w:p>
    <w:p w:rsidR="00E03644" w:rsidRPr="00476B01" w:rsidRDefault="00E03644" w:rsidP="00476B01">
      <w:pPr>
        <w:ind w:firstLine="851"/>
        <w:rPr>
          <w:rFonts w:ascii="Times New Roman" w:hAnsi="Times New Roman"/>
          <w:sz w:val="28"/>
          <w:szCs w:val="28"/>
        </w:rPr>
      </w:pPr>
    </w:p>
    <w:sectPr w:rsidR="00E03644" w:rsidRPr="0047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939"/>
    <w:multiLevelType w:val="hybridMultilevel"/>
    <w:tmpl w:val="01CEB5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A0410"/>
    <w:multiLevelType w:val="hybridMultilevel"/>
    <w:tmpl w:val="0E342E72"/>
    <w:lvl w:ilvl="0" w:tplc="B4885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F433FB"/>
    <w:multiLevelType w:val="hybridMultilevel"/>
    <w:tmpl w:val="7262AFA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46130DD"/>
    <w:multiLevelType w:val="hybridMultilevel"/>
    <w:tmpl w:val="BA167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EB"/>
    <w:rsid w:val="001E3352"/>
    <w:rsid w:val="00461F31"/>
    <w:rsid w:val="00476B01"/>
    <w:rsid w:val="004A7AEB"/>
    <w:rsid w:val="00707EF6"/>
    <w:rsid w:val="008054D2"/>
    <w:rsid w:val="00C73903"/>
    <w:rsid w:val="00DC2867"/>
    <w:rsid w:val="00E0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E780"/>
  <w15:chartTrackingRefBased/>
  <w15:docId w15:val="{0FE5C7DC-5B1C-4AA2-BF19-2173CF83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8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E33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7AE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C2867"/>
  </w:style>
  <w:style w:type="character" w:customStyle="1" w:styleId="10">
    <w:name w:val="Заголовок 1 Знак"/>
    <w:basedOn w:val="a0"/>
    <w:link w:val="1"/>
    <w:rsid w:val="001E33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1E3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Голоушина</dc:creator>
  <cp:keywords/>
  <dc:description/>
  <cp:lastModifiedBy>Лилия Голоушина</cp:lastModifiedBy>
  <cp:revision>2</cp:revision>
  <dcterms:created xsi:type="dcterms:W3CDTF">2020-11-25T07:02:00Z</dcterms:created>
  <dcterms:modified xsi:type="dcterms:W3CDTF">2020-11-25T07:02:00Z</dcterms:modified>
</cp:coreProperties>
</file>