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9E8" w:rsidRPr="00A059E8" w:rsidRDefault="00A059E8" w:rsidP="00A059E8">
      <w:pPr>
        <w:suppressAutoHyphens/>
        <w:spacing w:after="0"/>
        <w:jc w:val="center"/>
        <w:rPr>
          <w:rFonts w:ascii="Times New Roman" w:eastAsia="Lucida Sans Unicode" w:hAnsi="Times New Roman" w:cs="Times New Roman"/>
          <w:b/>
          <w:i/>
          <w:kern w:val="2"/>
          <w:sz w:val="28"/>
          <w:szCs w:val="28"/>
          <w:lang w:eastAsia="ar-SA"/>
        </w:rPr>
      </w:pPr>
      <w:r w:rsidRPr="00A059E8">
        <w:rPr>
          <w:rFonts w:ascii="Times New Roman" w:eastAsia="Lucida Sans Unicode" w:hAnsi="Times New Roman" w:cs="Times New Roman"/>
          <w:b/>
          <w:i/>
          <w:kern w:val="2"/>
          <w:sz w:val="28"/>
          <w:szCs w:val="28"/>
          <w:lang w:eastAsia="ar-SA"/>
        </w:rPr>
        <w:t xml:space="preserve">Муниципальное бюджетное общеобразовательное учреждение </w:t>
      </w:r>
    </w:p>
    <w:p w:rsidR="00A059E8" w:rsidRPr="00A059E8" w:rsidRDefault="00A059E8" w:rsidP="00A059E8">
      <w:pPr>
        <w:suppressAutoHyphens/>
        <w:spacing w:after="0"/>
        <w:jc w:val="center"/>
        <w:rPr>
          <w:rFonts w:ascii="Times New Roman" w:eastAsia="Lucida Sans Unicode" w:hAnsi="Times New Roman" w:cs="Times New Roman"/>
          <w:b/>
          <w:i/>
          <w:kern w:val="2"/>
          <w:sz w:val="28"/>
          <w:szCs w:val="28"/>
          <w:lang w:eastAsia="ar-SA"/>
        </w:rPr>
      </w:pPr>
      <w:r w:rsidRPr="00A059E8">
        <w:rPr>
          <w:rFonts w:ascii="Times New Roman" w:eastAsia="Lucida Sans Unicode" w:hAnsi="Times New Roman" w:cs="Times New Roman"/>
          <w:b/>
          <w:i/>
          <w:kern w:val="2"/>
          <w:sz w:val="28"/>
          <w:szCs w:val="28"/>
          <w:lang w:eastAsia="ar-SA"/>
        </w:rPr>
        <w:t>«Ладомировская средняя общеобразовательная школа</w:t>
      </w:r>
      <w:r w:rsidRPr="00A059E8">
        <w:rPr>
          <w:rFonts w:ascii="Times New Roman" w:eastAsia="Lucida Sans Unicode" w:hAnsi="Times New Roman" w:cs="Times New Roman"/>
          <w:b/>
          <w:i/>
          <w:kern w:val="2"/>
          <w:sz w:val="28"/>
          <w:szCs w:val="28"/>
          <w:lang w:eastAsia="ar-SA"/>
        </w:rPr>
        <w:br/>
        <w:t xml:space="preserve"> Ровеньского района Белгородской области»</w:t>
      </w:r>
    </w:p>
    <w:p w:rsidR="00A059E8" w:rsidRDefault="00A059E8" w:rsidP="00A059E8">
      <w:pPr>
        <w:suppressAutoHyphens/>
        <w:spacing w:after="0"/>
        <w:jc w:val="center"/>
        <w:rPr>
          <w:rFonts w:ascii="Times New Roman" w:eastAsia="Lucida Sans Unicode" w:hAnsi="Times New Roman" w:cs="Times New Roman"/>
          <w:b/>
          <w:i/>
          <w:kern w:val="2"/>
          <w:sz w:val="28"/>
          <w:szCs w:val="28"/>
          <w:lang w:eastAsia="ar-SA"/>
        </w:rPr>
      </w:pPr>
    </w:p>
    <w:p w:rsidR="00D35B65" w:rsidRDefault="00D35B65" w:rsidP="00A059E8">
      <w:pPr>
        <w:suppressAutoHyphens/>
        <w:spacing w:after="0"/>
        <w:jc w:val="center"/>
        <w:rPr>
          <w:rFonts w:ascii="Times New Roman" w:eastAsia="Lucida Sans Unicode" w:hAnsi="Times New Roman" w:cs="Times New Roman"/>
          <w:b/>
          <w:i/>
          <w:kern w:val="2"/>
          <w:sz w:val="28"/>
          <w:szCs w:val="28"/>
          <w:lang w:eastAsia="ar-SA"/>
        </w:rPr>
      </w:pPr>
    </w:p>
    <w:tbl>
      <w:tblPr>
        <w:tblW w:w="0" w:type="auto"/>
        <w:tblLayout w:type="fixed"/>
        <w:tblCellMar>
          <w:top w:w="55" w:type="dxa"/>
          <w:left w:w="55" w:type="dxa"/>
          <w:bottom w:w="55" w:type="dxa"/>
          <w:right w:w="55" w:type="dxa"/>
        </w:tblCellMar>
        <w:tblLook w:val="04A0" w:firstRow="1" w:lastRow="0" w:firstColumn="1" w:lastColumn="0" w:noHBand="0" w:noVBand="1"/>
      </w:tblPr>
      <w:tblGrid>
        <w:gridCol w:w="3118"/>
        <w:gridCol w:w="3118"/>
        <w:gridCol w:w="3128"/>
      </w:tblGrid>
      <w:tr w:rsidR="00131AE7" w:rsidTr="00A77FA9">
        <w:tc>
          <w:tcPr>
            <w:tcW w:w="3118" w:type="dxa"/>
            <w:hideMark/>
          </w:tcPr>
          <w:p w:rsidR="00131AE7" w:rsidRDefault="00131AE7" w:rsidP="00A77FA9">
            <w:pPr>
              <w:pStyle w:val="ad"/>
              <w:snapToGrid w:val="0"/>
              <w:jc w:val="center"/>
              <w:rPr>
                <w:b/>
                <w:bCs/>
              </w:rPr>
            </w:pPr>
            <w:r>
              <w:rPr>
                <w:b/>
                <w:bCs/>
              </w:rPr>
              <w:t>«Согласовано»</w:t>
            </w:r>
          </w:p>
          <w:p w:rsidR="00131AE7" w:rsidRDefault="00131AE7" w:rsidP="00A77FA9">
            <w:pPr>
              <w:pStyle w:val="ad"/>
              <w:snapToGrid w:val="0"/>
              <w:jc w:val="both"/>
            </w:pPr>
            <w:r>
              <w:t>Руководитель МО</w:t>
            </w:r>
          </w:p>
          <w:p w:rsidR="00131AE7" w:rsidRDefault="00131AE7" w:rsidP="00A77FA9">
            <w:pPr>
              <w:pStyle w:val="ad"/>
              <w:snapToGrid w:val="0"/>
              <w:jc w:val="both"/>
            </w:pPr>
            <w:r>
              <w:t>учителей-предметников МБОУ «Ладомировская</w:t>
            </w:r>
          </w:p>
          <w:p w:rsidR="00131AE7" w:rsidRDefault="00131AE7" w:rsidP="00A77FA9">
            <w:pPr>
              <w:pStyle w:val="ad"/>
              <w:snapToGrid w:val="0"/>
              <w:jc w:val="both"/>
            </w:pPr>
            <w:r>
              <w:rPr>
                <w:noProof/>
                <w:lang w:eastAsia="ru-RU"/>
              </w:rPr>
              <w:drawing>
                <wp:anchor distT="0" distB="0" distL="114300" distR="114300" simplePos="0" relativeHeight="251661312" behindDoc="1" locked="0" layoutInCell="1" allowOverlap="1">
                  <wp:simplePos x="0" y="0"/>
                  <wp:positionH relativeFrom="column">
                    <wp:posOffset>323215</wp:posOffset>
                  </wp:positionH>
                  <wp:positionV relativeFrom="paragraph">
                    <wp:posOffset>130810</wp:posOffset>
                  </wp:positionV>
                  <wp:extent cx="678815" cy="459105"/>
                  <wp:effectExtent l="0" t="0" r="0" b="0"/>
                  <wp:wrapNone/>
                  <wp:docPr id="3" name="Рисунок 3" descr="подпис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подпись"/>
                          <pic:cNvPicPr>
                            <a:picLocks noChangeAspect="1" noChangeArrowheads="1"/>
                          </pic:cNvPicPr>
                        </pic:nvPicPr>
                        <pic:blipFill>
                          <a:blip r:embed="rId5" cstate="print">
                            <a:extLst>
                              <a:ext uri="{28A0092B-C50C-407E-A947-70E740481C1C}">
                                <a14:useLocalDpi xmlns:a14="http://schemas.microsoft.com/office/drawing/2010/main" val="0"/>
                              </a:ext>
                            </a:extLst>
                          </a:blip>
                          <a:srcRect l="37041" t="43774" r="46605" b="47926"/>
                          <a:stretch>
                            <a:fillRect/>
                          </a:stretch>
                        </pic:blipFill>
                        <pic:spPr bwMode="auto">
                          <a:xfrm>
                            <a:off x="0" y="0"/>
                            <a:ext cx="678815" cy="459105"/>
                          </a:xfrm>
                          <a:prstGeom prst="rect">
                            <a:avLst/>
                          </a:prstGeom>
                          <a:noFill/>
                        </pic:spPr>
                      </pic:pic>
                    </a:graphicData>
                  </a:graphic>
                  <wp14:sizeRelH relativeFrom="page">
                    <wp14:pctWidth>0</wp14:pctWidth>
                  </wp14:sizeRelH>
                  <wp14:sizeRelV relativeFrom="page">
                    <wp14:pctHeight>0</wp14:pctHeight>
                  </wp14:sizeRelV>
                </wp:anchor>
              </w:drawing>
            </w:r>
            <w:r>
              <w:t xml:space="preserve">средняя </w:t>
            </w:r>
            <w:proofErr w:type="spellStart"/>
            <w:proofErr w:type="gramStart"/>
            <w:r>
              <w:t>общеобразователь-ная</w:t>
            </w:r>
            <w:proofErr w:type="spellEnd"/>
            <w:proofErr w:type="gramEnd"/>
            <w:r>
              <w:t xml:space="preserve"> школа»</w:t>
            </w:r>
          </w:p>
          <w:p w:rsidR="00131AE7" w:rsidRDefault="00131AE7" w:rsidP="00A77FA9">
            <w:pPr>
              <w:pStyle w:val="ad"/>
              <w:snapToGrid w:val="0"/>
              <w:jc w:val="both"/>
            </w:pPr>
            <w:r>
              <w:t>____________ Ломакин А. В.</w:t>
            </w:r>
          </w:p>
          <w:p w:rsidR="00131AE7" w:rsidRDefault="00131AE7" w:rsidP="00A77FA9">
            <w:pPr>
              <w:pStyle w:val="ad"/>
              <w:snapToGrid w:val="0"/>
              <w:jc w:val="center"/>
            </w:pPr>
            <w:r>
              <w:t>Протокол № 5</w:t>
            </w:r>
            <w:r>
              <w:br/>
              <w:t xml:space="preserve">от «9» </w:t>
            </w:r>
            <w:proofErr w:type="gramStart"/>
            <w:r>
              <w:t>июня  2020</w:t>
            </w:r>
            <w:proofErr w:type="gramEnd"/>
            <w:r>
              <w:t xml:space="preserve"> г</w:t>
            </w:r>
          </w:p>
        </w:tc>
        <w:tc>
          <w:tcPr>
            <w:tcW w:w="3118" w:type="dxa"/>
          </w:tcPr>
          <w:p w:rsidR="00131AE7" w:rsidRDefault="00131AE7" w:rsidP="00A77FA9">
            <w:pPr>
              <w:pStyle w:val="ad"/>
              <w:snapToGrid w:val="0"/>
              <w:jc w:val="center"/>
              <w:rPr>
                <w:b/>
                <w:bCs/>
              </w:rPr>
            </w:pPr>
            <w:r>
              <w:rPr>
                <w:b/>
                <w:bCs/>
              </w:rPr>
              <w:t>«Согласовано»</w:t>
            </w:r>
          </w:p>
          <w:p w:rsidR="00131AE7" w:rsidRDefault="00131AE7" w:rsidP="00A77FA9">
            <w:pPr>
              <w:pStyle w:val="ad"/>
              <w:snapToGrid w:val="0"/>
              <w:jc w:val="both"/>
            </w:pPr>
            <w:r>
              <w:rPr>
                <w:noProof/>
                <w:lang w:eastAsia="ru-RU"/>
              </w:rPr>
              <w:drawing>
                <wp:anchor distT="0" distB="0" distL="114300" distR="114300" simplePos="0" relativeHeight="251660288" behindDoc="1" locked="0" layoutInCell="1" allowOverlap="1">
                  <wp:simplePos x="0" y="0"/>
                  <wp:positionH relativeFrom="column">
                    <wp:posOffset>86360</wp:posOffset>
                  </wp:positionH>
                  <wp:positionV relativeFrom="paragraph">
                    <wp:posOffset>808990</wp:posOffset>
                  </wp:positionV>
                  <wp:extent cx="1040765" cy="352425"/>
                  <wp:effectExtent l="0" t="0" r="0" b="0"/>
                  <wp:wrapNone/>
                  <wp:docPr id="2" name="Рисунок 2" descr="IMG_20201202_164314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IMG_20201202_164314 (1)"/>
                          <pic:cNvPicPr>
                            <a:picLocks noChangeAspect="1" noChangeArrowheads="1"/>
                          </pic:cNvPicPr>
                        </pic:nvPicPr>
                        <pic:blipFill>
                          <a:blip r:embed="rId6">
                            <a:extLst>
                              <a:ext uri="{28A0092B-C50C-407E-A947-70E740481C1C}">
                                <a14:useLocalDpi xmlns:a14="http://schemas.microsoft.com/office/drawing/2010/main" val="0"/>
                              </a:ext>
                            </a:extLst>
                          </a:blip>
                          <a:srcRect l="31853" t="34940" r="16995" b="52072"/>
                          <a:stretch>
                            <a:fillRect/>
                          </a:stretch>
                        </pic:blipFill>
                        <pic:spPr bwMode="auto">
                          <a:xfrm>
                            <a:off x="0" y="0"/>
                            <a:ext cx="1040765" cy="352425"/>
                          </a:xfrm>
                          <a:prstGeom prst="rect">
                            <a:avLst/>
                          </a:prstGeom>
                          <a:noFill/>
                        </pic:spPr>
                      </pic:pic>
                    </a:graphicData>
                  </a:graphic>
                  <wp14:sizeRelH relativeFrom="page">
                    <wp14:pctWidth>0</wp14:pctWidth>
                  </wp14:sizeRelH>
                  <wp14:sizeRelV relativeFrom="page">
                    <wp14:pctHeight>0</wp14:pctHeight>
                  </wp14:sizeRelV>
                </wp:anchor>
              </w:drawing>
            </w:r>
            <w:r>
              <w:t>Заместитель директора МБОУ «Ладомировская средняя общеобразовательная школа»</w:t>
            </w:r>
          </w:p>
          <w:p w:rsidR="00131AE7" w:rsidRDefault="00131AE7" w:rsidP="00A77FA9">
            <w:pPr>
              <w:pStyle w:val="ad"/>
              <w:snapToGrid w:val="0"/>
              <w:jc w:val="center"/>
            </w:pPr>
            <w:r>
              <w:t>_________ Олейник И.А.</w:t>
            </w:r>
          </w:p>
          <w:p w:rsidR="00131AE7" w:rsidRDefault="00131AE7" w:rsidP="00A77FA9">
            <w:pPr>
              <w:pStyle w:val="ad"/>
              <w:snapToGrid w:val="0"/>
              <w:jc w:val="center"/>
            </w:pPr>
          </w:p>
          <w:p w:rsidR="00131AE7" w:rsidRDefault="00131AE7" w:rsidP="00A77FA9">
            <w:pPr>
              <w:pStyle w:val="ad"/>
              <w:snapToGrid w:val="0"/>
              <w:jc w:val="center"/>
            </w:pPr>
            <w:r>
              <w:t>«</w:t>
            </w:r>
            <w:proofErr w:type="gramStart"/>
            <w:r>
              <w:t>24»  августа</w:t>
            </w:r>
            <w:proofErr w:type="gramEnd"/>
            <w:r>
              <w:t xml:space="preserve"> 2020 г</w:t>
            </w:r>
          </w:p>
        </w:tc>
        <w:tc>
          <w:tcPr>
            <w:tcW w:w="3128" w:type="dxa"/>
            <w:hideMark/>
          </w:tcPr>
          <w:p w:rsidR="00131AE7" w:rsidRDefault="00131AE7" w:rsidP="00A77FA9">
            <w:pPr>
              <w:pStyle w:val="ad"/>
              <w:snapToGrid w:val="0"/>
              <w:ind w:left="9"/>
              <w:jc w:val="center"/>
              <w:rPr>
                <w:b/>
                <w:bCs/>
              </w:rPr>
            </w:pPr>
            <w:r>
              <w:rPr>
                <w:b/>
                <w:bCs/>
              </w:rPr>
              <w:t>«Утверждаю»</w:t>
            </w:r>
          </w:p>
          <w:p w:rsidR="00131AE7" w:rsidRDefault="00131AE7" w:rsidP="00A77FA9">
            <w:pPr>
              <w:pStyle w:val="ad"/>
              <w:snapToGrid w:val="0"/>
              <w:ind w:left="9"/>
              <w:jc w:val="both"/>
            </w:pPr>
            <w:r>
              <w:rPr>
                <w:noProof/>
                <w:lang w:eastAsia="ru-RU"/>
              </w:rPr>
              <w:drawing>
                <wp:anchor distT="0" distB="0" distL="114300" distR="114300" simplePos="0" relativeHeight="251659264" behindDoc="1" locked="0" layoutInCell="1" allowOverlap="1">
                  <wp:simplePos x="0" y="0"/>
                  <wp:positionH relativeFrom="column">
                    <wp:posOffset>-93345</wp:posOffset>
                  </wp:positionH>
                  <wp:positionV relativeFrom="paragraph">
                    <wp:posOffset>46990</wp:posOffset>
                  </wp:positionV>
                  <wp:extent cx="2534920" cy="143827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
                            <a:extLst>
                              <a:ext uri="{28A0092B-C50C-407E-A947-70E740481C1C}">
                                <a14:useLocalDpi xmlns:a14="http://schemas.microsoft.com/office/drawing/2010/main" val="0"/>
                              </a:ext>
                            </a:extLst>
                          </a:blip>
                          <a:srcRect l="42010" t="34790" r="35382" b="42397"/>
                          <a:stretch>
                            <a:fillRect/>
                          </a:stretch>
                        </pic:blipFill>
                        <pic:spPr bwMode="auto">
                          <a:xfrm>
                            <a:off x="0" y="0"/>
                            <a:ext cx="2534920" cy="1438275"/>
                          </a:xfrm>
                          <a:prstGeom prst="rect">
                            <a:avLst/>
                          </a:prstGeom>
                          <a:noFill/>
                        </pic:spPr>
                      </pic:pic>
                    </a:graphicData>
                  </a:graphic>
                  <wp14:sizeRelH relativeFrom="page">
                    <wp14:pctWidth>0</wp14:pctWidth>
                  </wp14:sizeRelH>
                  <wp14:sizeRelV relativeFrom="page">
                    <wp14:pctHeight>0</wp14:pctHeight>
                  </wp14:sizeRelV>
                </wp:anchor>
              </w:drawing>
            </w:r>
            <w:r>
              <w:t>Директор МБОУ «Ладомировская средняя общеобразовательная школа»</w:t>
            </w:r>
          </w:p>
          <w:p w:rsidR="00131AE7" w:rsidRDefault="00131AE7" w:rsidP="00A77FA9">
            <w:pPr>
              <w:pStyle w:val="ad"/>
              <w:snapToGrid w:val="0"/>
              <w:ind w:left="9"/>
              <w:jc w:val="both"/>
            </w:pPr>
            <w:r>
              <w:rPr>
                <w:u w:val="single"/>
              </w:rPr>
              <w:t>____________</w:t>
            </w:r>
          </w:p>
          <w:p w:rsidR="00131AE7" w:rsidRDefault="00131AE7" w:rsidP="00A77FA9">
            <w:pPr>
              <w:pStyle w:val="ad"/>
              <w:snapToGrid w:val="0"/>
              <w:ind w:left="9"/>
              <w:jc w:val="both"/>
            </w:pPr>
            <w:r>
              <w:t>Пономаренко Ю. В.</w:t>
            </w:r>
          </w:p>
          <w:p w:rsidR="00131AE7" w:rsidRDefault="00131AE7" w:rsidP="00A77FA9">
            <w:pPr>
              <w:pStyle w:val="ad"/>
              <w:snapToGrid w:val="0"/>
              <w:ind w:left="9"/>
              <w:jc w:val="both"/>
            </w:pPr>
            <w:r>
              <w:t>Приказ № 131</w:t>
            </w:r>
          </w:p>
          <w:p w:rsidR="00131AE7" w:rsidRDefault="00131AE7" w:rsidP="00A77FA9">
            <w:pPr>
              <w:pStyle w:val="ad"/>
              <w:snapToGrid w:val="0"/>
              <w:ind w:left="9"/>
              <w:jc w:val="center"/>
            </w:pPr>
            <w:r>
              <w:t>от «26» августа 2020 г</w:t>
            </w:r>
          </w:p>
        </w:tc>
      </w:tr>
    </w:tbl>
    <w:p w:rsidR="00D35B65" w:rsidRDefault="00D35B65" w:rsidP="00A059E8">
      <w:pPr>
        <w:suppressAutoHyphens/>
        <w:spacing w:after="0"/>
        <w:jc w:val="center"/>
        <w:rPr>
          <w:rFonts w:ascii="Times New Roman" w:eastAsia="Lucida Sans Unicode" w:hAnsi="Times New Roman" w:cs="Times New Roman"/>
          <w:b/>
          <w:i/>
          <w:kern w:val="2"/>
          <w:sz w:val="28"/>
          <w:szCs w:val="28"/>
          <w:lang w:eastAsia="ar-SA"/>
        </w:rPr>
      </w:pPr>
    </w:p>
    <w:p w:rsidR="00D35B65" w:rsidRPr="00A059E8" w:rsidRDefault="00D35B65" w:rsidP="00A059E8">
      <w:pPr>
        <w:suppressAutoHyphens/>
        <w:spacing w:after="0"/>
        <w:jc w:val="center"/>
        <w:rPr>
          <w:rFonts w:ascii="Times New Roman" w:eastAsia="Lucida Sans Unicode" w:hAnsi="Times New Roman" w:cs="Times New Roman"/>
          <w:b/>
          <w:i/>
          <w:kern w:val="2"/>
          <w:sz w:val="28"/>
          <w:szCs w:val="28"/>
          <w:lang w:eastAsia="ar-SA"/>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3118"/>
        <w:gridCol w:w="3118"/>
        <w:gridCol w:w="3128"/>
      </w:tblGrid>
      <w:tr w:rsidR="00A059E8" w:rsidRPr="00A059E8" w:rsidTr="0084339F">
        <w:tc>
          <w:tcPr>
            <w:tcW w:w="3118" w:type="dxa"/>
          </w:tcPr>
          <w:p w:rsidR="00A059E8" w:rsidRPr="00A059E8" w:rsidRDefault="00A059E8" w:rsidP="00A059E8">
            <w:pPr>
              <w:pStyle w:val="ad"/>
              <w:snapToGrid w:val="0"/>
              <w:rPr>
                <w:color w:val="4A442A" w:themeColor="background2" w:themeShade="40"/>
              </w:rPr>
            </w:pPr>
          </w:p>
        </w:tc>
        <w:tc>
          <w:tcPr>
            <w:tcW w:w="3118" w:type="dxa"/>
          </w:tcPr>
          <w:p w:rsidR="00A059E8" w:rsidRPr="00A059E8" w:rsidRDefault="00A059E8" w:rsidP="00A059E8">
            <w:pPr>
              <w:pStyle w:val="ad"/>
              <w:snapToGrid w:val="0"/>
              <w:rPr>
                <w:color w:val="4A442A" w:themeColor="background2" w:themeShade="40"/>
              </w:rPr>
            </w:pPr>
          </w:p>
        </w:tc>
        <w:tc>
          <w:tcPr>
            <w:tcW w:w="3128" w:type="dxa"/>
          </w:tcPr>
          <w:p w:rsidR="00A059E8" w:rsidRPr="00A059E8" w:rsidRDefault="00A059E8" w:rsidP="00A059E8">
            <w:pPr>
              <w:pStyle w:val="ad"/>
              <w:snapToGrid w:val="0"/>
              <w:ind w:firstLine="9"/>
              <w:rPr>
                <w:color w:val="4A442A" w:themeColor="background2" w:themeShade="40"/>
              </w:rPr>
            </w:pPr>
          </w:p>
        </w:tc>
      </w:tr>
    </w:tbl>
    <w:p w:rsidR="00A059E8" w:rsidRPr="00A059E8" w:rsidRDefault="00A059E8" w:rsidP="00A059E8">
      <w:pPr>
        <w:tabs>
          <w:tab w:val="left" w:pos="9288"/>
        </w:tabs>
        <w:suppressAutoHyphens/>
        <w:spacing w:after="0"/>
        <w:rPr>
          <w:rFonts w:ascii="Times New Roman" w:hAnsi="Times New Roman" w:cs="Times New Roman"/>
          <w:sz w:val="28"/>
          <w:szCs w:val="28"/>
          <w:lang w:eastAsia="ar-SA"/>
        </w:rPr>
      </w:pPr>
    </w:p>
    <w:p w:rsidR="00A059E8" w:rsidRPr="00A059E8" w:rsidRDefault="00C5668E" w:rsidP="00A059E8">
      <w:pPr>
        <w:spacing w:after="0"/>
        <w:ind w:firstLine="709"/>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Р</w:t>
      </w:r>
      <w:r w:rsidR="00A059E8" w:rsidRPr="00A059E8">
        <w:rPr>
          <w:rFonts w:ascii="Times New Roman" w:hAnsi="Times New Roman" w:cs="Times New Roman"/>
          <w:bCs/>
          <w:color w:val="000000"/>
          <w:sz w:val="28"/>
          <w:szCs w:val="28"/>
        </w:rPr>
        <w:t>абочая программа</w:t>
      </w:r>
    </w:p>
    <w:p w:rsidR="00A059E8" w:rsidRPr="00A059E8" w:rsidRDefault="00A059E8" w:rsidP="00A059E8">
      <w:pPr>
        <w:spacing w:after="0"/>
        <w:ind w:firstLine="709"/>
        <w:jc w:val="center"/>
        <w:rPr>
          <w:rFonts w:ascii="Times New Roman" w:hAnsi="Times New Roman" w:cs="Times New Roman"/>
          <w:bCs/>
          <w:color w:val="000000"/>
          <w:sz w:val="28"/>
          <w:szCs w:val="28"/>
        </w:rPr>
      </w:pPr>
      <w:r w:rsidRPr="00A059E8">
        <w:rPr>
          <w:rFonts w:ascii="Times New Roman" w:hAnsi="Times New Roman" w:cs="Times New Roman"/>
          <w:bCs/>
          <w:color w:val="000000"/>
          <w:sz w:val="28"/>
          <w:szCs w:val="28"/>
        </w:rPr>
        <w:t>по учебному предмету</w:t>
      </w:r>
    </w:p>
    <w:p w:rsidR="00A059E8" w:rsidRPr="00A059E8" w:rsidRDefault="00A059E8" w:rsidP="00A059E8">
      <w:pPr>
        <w:spacing w:after="0"/>
        <w:ind w:firstLine="709"/>
        <w:jc w:val="center"/>
        <w:rPr>
          <w:rFonts w:ascii="Times New Roman" w:hAnsi="Times New Roman" w:cs="Times New Roman"/>
          <w:b/>
          <w:bCs/>
          <w:color w:val="000000"/>
          <w:sz w:val="28"/>
          <w:szCs w:val="28"/>
        </w:rPr>
      </w:pPr>
      <w:r w:rsidRPr="00A059E8">
        <w:rPr>
          <w:rFonts w:ascii="Times New Roman" w:hAnsi="Times New Roman" w:cs="Times New Roman"/>
          <w:b/>
          <w:bCs/>
          <w:color w:val="000000"/>
          <w:sz w:val="28"/>
          <w:szCs w:val="28"/>
        </w:rPr>
        <w:t xml:space="preserve"> «Музыка»</w:t>
      </w:r>
    </w:p>
    <w:p w:rsidR="00A059E8" w:rsidRPr="00A059E8" w:rsidRDefault="00A059E8" w:rsidP="00A059E8">
      <w:pPr>
        <w:spacing w:after="0"/>
        <w:ind w:firstLine="709"/>
        <w:jc w:val="center"/>
        <w:rPr>
          <w:rFonts w:ascii="Times New Roman" w:hAnsi="Times New Roman" w:cs="Times New Roman"/>
          <w:bCs/>
          <w:color w:val="000000"/>
          <w:sz w:val="28"/>
          <w:szCs w:val="28"/>
        </w:rPr>
      </w:pPr>
      <w:r w:rsidRPr="00A059E8">
        <w:rPr>
          <w:rFonts w:ascii="Times New Roman" w:hAnsi="Times New Roman" w:cs="Times New Roman"/>
          <w:bCs/>
          <w:color w:val="000000"/>
          <w:sz w:val="28"/>
          <w:szCs w:val="28"/>
        </w:rPr>
        <w:t>уровня начального общего образования</w:t>
      </w:r>
    </w:p>
    <w:p w:rsidR="00A059E8" w:rsidRPr="00A059E8" w:rsidRDefault="00A059E8" w:rsidP="00A059E8">
      <w:pPr>
        <w:spacing w:after="0"/>
        <w:ind w:firstLine="709"/>
        <w:jc w:val="center"/>
        <w:rPr>
          <w:rFonts w:ascii="Times New Roman" w:hAnsi="Times New Roman" w:cs="Times New Roman"/>
          <w:color w:val="000000"/>
          <w:sz w:val="28"/>
          <w:szCs w:val="28"/>
        </w:rPr>
      </w:pPr>
      <w:r w:rsidRPr="00A059E8">
        <w:rPr>
          <w:rFonts w:ascii="Times New Roman" w:hAnsi="Times New Roman" w:cs="Times New Roman"/>
          <w:color w:val="000000"/>
          <w:sz w:val="28"/>
          <w:szCs w:val="28"/>
        </w:rPr>
        <w:t>(базовый уровень)</w:t>
      </w:r>
    </w:p>
    <w:p w:rsidR="00A059E8" w:rsidRPr="00A059E8" w:rsidRDefault="00A059E8" w:rsidP="00A059E8">
      <w:pPr>
        <w:spacing w:after="0"/>
        <w:ind w:firstLine="709"/>
        <w:jc w:val="center"/>
        <w:rPr>
          <w:rFonts w:ascii="Times New Roman" w:hAnsi="Times New Roman" w:cs="Times New Roman"/>
          <w:color w:val="000000"/>
          <w:sz w:val="28"/>
          <w:szCs w:val="28"/>
        </w:rPr>
      </w:pPr>
      <w:r w:rsidRPr="00A059E8">
        <w:rPr>
          <w:rFonts w:ascii="Times New Roman" w:hAnsi="Times New Roman" w:cs="Times New Roman"/>
          <w:color w:val="000000"/>
          <w:sz w:val="28"/>
          <w:szCs w:val="28"/>
        </w:rPr>
        <w:t>1-4 класс</w:t>
      </w:r>
    </w:p>
    <w:p w:rsidR="00A059E8" w:rsidRPr="00A059E8" w:rsidRDefault="00A059E8" w:rsidP="00A059E8">
      <w:pPr>
        <w:spacing w:after="0"/>
        <w:ind w:firstLine="709"/>
        <w:jc w:val="center"/>
        <w:rPr>
          <w:rFonts w:ascii="Times New Roman" w:hAnsi="Times New Roman" w:cs="Times New Roman"/>
          <w:color w:val="000000"/>
          <w:sz w:val="28"/>
          <w:szCs w:val="28"/>
        </w:rPr>
      </w:pPr>
      <w:r w:rsidRPr="00A059E8">
        <w:rPr>
          <w:rFonts w:ascii="Times New Roman" w:hAnsi="Times New Roman" w:cs="Times New Roman"/>
          <w:color w:val="000000"/>
          <w:sz w:val="28"/>
          <w:szCs w:val="28"/>
        </w:rPr>
        <w:t>Срок реализации 4 года</w:t>
      </w:r>
    </w:p>
    <w:p w:rsidR="00A059E8" w:rsidRPr="00A059E8" w:rsidRDefault="00A059E8" w:rsidP="00A059E8">
      <w:pPr>
        <w:spacing w:after="0"/>
        <w:ind w:firstLine="709"/>
        <w:jc w:val="center"/>
        <w:rPr>
          <w:rFonts w:ascii="Times New Roman" w:hAnsi="Times New Roman" w:cs="Times New Roman"/>
          <w:color w:val="000000"/>
          <w:sz w:val="28"/>
          <w:szCs w:val="28"/>
        </w:rPr>
      </w:pPr>
    </w:p>
    <w:p w:rsidR="00A059E8" w:rsidRPr="00A059E8" w:rsidRDefault="00A059E8" w:rsidP="00A059E8">
      <w:pPr>
        <w:spacing w:after="0"/>
        <w:rPr>
          <w:rFonts w:ascii="Times New Roman" w:hAnsi="Times New Roman" w:cs="Times New Roman"/>
          <w:sz w:val="28"/>
          <w:szCs w:val="28"/>
        </w:rPr>
      </w:pPr>
    </w:p>
    <w:p w:rsidR="00A059E8" w:rsidRPr="00A059E8" w:rsidRDefault="00A059E8" w:rsidP="00A059E8">
      <w:pPr>
        <w:spacing w:after="0"/>
        <w:rPr>
          <w:rFonts w:ascii="Times New Roman" w:hAnsi="Times New Roman" w:cs="Times New Roman"/>
          <w:sz w:val="28"/>
          <w:szCs w:val="28"/>
        </w:rPr>
      </w:pPr>
    </w:p>
    <w:p w:rsidR="00A059E8" w:rsidRPr="00A059E8" w:rsidRDefault="00A059E8" w:rsidP="00A059E8">
      <w:pPr>
        <w:spacing w:after="0"/>
        <w:rPr>
          <w:rFonts w:ascii="Times New Roman" w:hAnsi="Times New Roman" w:cs="Times New Roman"/>
          <w:sz w:val="28"/>
          <w:szCs w:val="28"/>
        </w:rPr>
      </w:pPr>
    </w:p>
    <w:p w:rsidR="00A059E8" w:rsidRPr="00A059E8" w:rsidRDefault="00A059E8" w:rsidP="00A059E8">
      <w:pPr>
        <w:spacing w:after="0"/>
        <w:jc w:val="right"/>
        <w:rPr>
          <w:rFonts w:ascii="Times New Roman" w:hAnsi="Times New Roman" w:cs="Times New Roman"/>
          <w:sz w:val="28"/>
          <w:szCs w:val="28"/>
        </w:rPr>
      </w:pPr>
    </w:p>
    <w:p w:rsidR="00A059E8" w:rsidRPr="00A059E8" w:rsidRDefault="00A059E8" w:rsidP="00A059E8">
      <w:pPr>
        <w:spacing w:after="0"/>
        <w:rPr>
          <w:rFonts w:ascii="Times New Roman" w:hAnsi="Times New Roman" w:cs="Times New Roman"/>
          <w:sz w:val="28"/>
          <w:szCs w:val="28"/>
        </w:rPr>
      </w:pPr>
    </w:p>
    <w:p w:rsidR="00A059E8" w:rsidRPr="00A059E8" w:rsidRDefault="00A059E8" w:rsidP="00A059E8">
      <w:pPr>
        <w:spacing w:after="0"/>
        <w:jc w:val="right"/>
        <w:rPr>
          <w:rFonts w:ascii="Times New Roman" w:hAnsi="Times New Roman" w:cs="Times New Roman"/>
          <w:sz w:val="28"/>
          <w:szCs w:val="28"/>
        </w:rPr>
      </w:pPr>
    </w:p>
    <w:p w:rsidR="00A059E8" w:rsidRPr="00A059E8" w:rsidRDefault="00A059E8" w:rsidP="00A059E8">
      <w:pPr>
        <w:spacing w:after="0"/>
        <w:rPr>
          <w:rFonts w:ascii="Times New Roman" w:hAnsi="Times New Roman" w:cs="Times New Roman"/>
          <w:sz w:val="28"/>
          <w:szCs w:val="28"/>
        </w:rPr>
      </w:pPr>
    </w:p>
    <w:p w:rsidR="00A059E8" w:rsidRPr="00A059E8" w:rsidRDefault="00A059E8" w:rsidP="00A059E8">
      <w:pPr>
        <w:spacing w:after="0"/>
        <w:rPr>
          <w:rFonts w:ascii="Times New Roman" w:hAnsi="Times New Roman" w:cs="Times New Roman"/>
          <w:sz w:val="28"/>
          <w:szCs w:val="28"/>
        </w:rPr>
      </w:pPr>
    </w:p>
    <w:p w:rsidR="00A059E8" w:rsidRPr="00A059E8" w:rsidRDefault="00A059E8" w:rsidP="00A059E8">
      <w:pPr>
        <w:spacing w:after="0"/>
        <w:rPr>
          <w:rFonts w:ascii="Times New Roman" w:hAnsi="Times New Roman" w:cs="Times New Roman"/>
          <w:sz w:val="28"/>
          <w:szCs w:val="28"/>
        </w:rPr>
      </w:pPr>
    </w:p>
    <w:p w:rsidR="00A059E8" w:rsidRPr="00A059E8" w:rsidRDefault="00A059E8" w:rsidP="00A059E8">
      <w:pPr>
        <w:spacing w:after="0"/>
        <w:rPr>
          <w:rFonts w:ascii="Times New Roman" w:hAnsi="Times New Roman" w:cs="Times New Roman"/>
          <w:sz w:val="28"/>
          <w:szCs w:val="28"/>
        </w:rPr>
      </w:pPr>
    </w:p>
    <w:p w:rsidR="00A059E8" w:rsidRPr="00A059E8" w:rsidRDefault="00A059E8" w:rsidP="00A059E8">
      <w:pPr>
        <w:spacing w:after="0"/>
        <w:rPr>
          <w:rFonts w:ascii="Times New Roman" w:hAnsi="Times New Roman" w:cs="Times New Roman"/>
          <w:sz w:val="28"/>
          <w:szCs w:val="28"/>
        </w:rPr>
      </w:pPr>
    </w:p>
    <w:p w:rsidR="00A059E8" w:rsidRPr="00A059E8" w:rsidRDefault="00A059E8" w:rsidP="00A059E8">
      <w:pPr>
        <w:spacing w:after="0"/>
        <w:rPr>
          <w:rFonts w:ascii="Times New Roman" w:hAnsi="Times New Roman" w:cs="Times New Roman"/>
          <w:sz w:val="28"/>
          <w:szCs w:val="28"/>
        </w:rPr>
      </w:pPr>
    </w:p>
    <w:p w:rsidR="00A059E8" w:rsidRPr="00A059E8" w:rsidRDefault="00A059E8" w:rsidP="00A059E8">
      <w:pPr>
        <w:spacing w:after="0"/>
        <w:rPr>
          <w:rFonts w:ascii="Times New Roman" w:hAnsi="Times New Roman" w:cs="Times New Roman"/>
          <w:sz w:val="28"/>
          <w:szCs w:val="28"/>
        </w:rPr>
      </w:pPr>
    </w:p>
    <w:p w:rsidR="00131AE7" w:rsidRDefault="00A059E8" w:rsidP="00A059E8">
      <w:pPr>
        <w:spacing w:after="0"/>
        <w:jc w:val="center"/>
        <w:rPr>
          <w:rFonts w:ascii="Times New Roman" w:hAnsi="Times New Roman" w:cs="Times New Roman"/>
          <w:b/>
          <w:sz w:val="28"/>
          <w:szCs w:val="28"/>
        </w:rPr>
      </w:pPr>
      <w:r w:rsidRPr="00A059E8">
        <w:rPr>
          <w:rFonts w:ascii="Times New Roman" w:hAnsi="Times New Roman" w:cs="Times New Roman"/>
          <w:b/>
          <w:sz w:val="28"/>
          <w:szCs w:val="28"/>
        </w:rPr>
        <w:t>20</w:t>
      </w:r>
      <w:r w:rsidR="00D35B65">
        <w:rPr>
          <w:rFonts w:ascii="Times New Roman" w:hAnsi="Times New Roman" w:cs="Times New Roman"/>
          <w:b/>
          <w:sz w:val="28"/>
          <w:szCs w:val="28"/>
        </w:rPr>
        <w:t>20</w:t>
      </w:r>
      <w:r w:rsidRPr="00A059E8">
        <w:rPr>
          <w:rFonts w:ascii="Times New Roman" w:hAnsi="Times New Roman" w:cs="Times New Roman"/>
          <w:b/>
          <w:sz w:val="28"/>
          <w:szCs w:val="28"/>
        </w:rPr>
        <w:t xml:space="preserve"> </w:t>
      </w:r>
    </w:p>
    <w:p w:rsidR="00131AE7" w:rsidRDefault="00131AE7">
      <w:pPr>
        <w:rPr>
          <w:rFonts w:ascii="Times New Roman" w:hAnsi="Times New Roman" w:cs="Times New Roman"/>
          <w:b/>
          <w:sz w:val="28"/>
          <w:szCs w:val="28"/>
        </w:rPr>
      </w:pPr>
      <w:r>
        <w:rPr>
          <w:rFonts w:ascii="Times New Roman" w:hAnsi="Times New Roman" w:cs="Times New Roman"/>
          <w:b/>
          <w:sz w:val="28"/>
          <w:szCs w:val="28"/>
        </w:rPr>
        <w:br w:type="page"/>
      </w:r>
    </w:p>
    <w:p w:rsidR="00A059E8" w:rsidRPr="00131AE7" w:rsidRDefault="00A059E8" w:rsidP="00131AE7">
      <w:pPr>
        <w:pStyle w:val="ac"/>
        <w:numPr>
          <w:ilvl w:val="0"/>
          <w:numId w:val="3"/>
        </w:numPr>
        <w:jc w:val="center"/>
        <w:rPr>
          <w:b/>
        </w:rPr>
      </w:pPr>
      <w:r w:rsidRPr="00131AE7">
        <w:rPr>
          <w:b/>
        </w:rPr>
        <w:lastRenderedPageBreak/>
        <w:t xml:space="preserve">Пояснительная записка </w:t>
      </w:r>
    </w:p>
    <w:p w:rsidR="00A059E8" w:rsidRPr="00A059E8" w:rsidRDefault="00A059E8" w:rsidP="0084339F">
      <w:pPr>
        <w:spacing w:after="0" w:line="240" w:lineRule="auto"/>
        <w:jc w:val="center"/>
        <w:rPr>
          <w:rFonts w:ascii="Times New Roman" w:hAnsi="Times New Roman" w:cs="Times New Roman"/>
          <w:b/>
        </w:rPr>
      </w:pPr>
    </w:p>
    <w:p w:rsidR="00A059E8" w:rsidRPr="00A059E8" w:rsidRDefault="00A059E8" w:rsidP="0084339F">
      <w:pPr>
        <w:spacing w:after="0" w:line="240" w:lineRule="auto"/>
        <w:ind w:firstLine="708"/>
        <w:jc w:val="both"/>
        <w:rPr>
          <w:rFonts w:ascii="Times New Roman" w:hAnsi="Times New Roman" w:cs="Times New Roman"/>
        </w:rPr>
      </w:pPr>
      <w:r w:rsidRPr="00A059E8">
        <w:rPr>
          <w:rFonts w:ascii="Times New Roman" w:hAnsi="Times New Roman" w:cs="Times New Roman"/>
        </w:rPr>
        <w:t>Рабочая программа по учебному предмету «</w:t>
      </w:r>
      <w:r w:rsidRPr="00A059E8">
        <w:rPr>
          <w:rFonts w:ascii="Times New Roman" w:hAnsi="Times New Roman" w:cs="Times New Roman"/>
          <w:bCs/>
          <w:color w:val="000000"/>
        </w:rPr>
        <w:t>Музыка</w:t>
      </w:r>
      <w:r w:rsidRPr="00A059E8">
        <w:rPr>
          <w:rFonts w:ascii="Times New Roman" w:hAnsi="Times New Roman" w:cs="Times New Roman"/>
        </w:rPr>
        <w:t>» для 1-4 классов разработана:</w:t>
      </w:r>
    </w:p>
    <w:p w:rsidR="00A059E8" w:rsidRPr="00A059E8" w:rsidRDefault="00A059E8" w:rsidP="0084339F">
      <w:pPr>
        <w:pStyle w:val="ac"/>
        <w:numPr>
          <w:ilvl w:val="0"/>
          <w:numId w:val="2"/>
        </w:numPr>
        <w:suppressAutoHyphens w:val="0"/>
        <w:jc w:val="both"/>
      </w:pPr>
      <w:r w:rsidRPr="00A059E8">
        <w:rPr>
          <w:u w:val="single"/>
        </w:rPr>
        <w:t>на основе р</w:t>
      </w:r>
      <w:r w:rsidRPr="00A059E8">
        <w:t>абочей программы учебного курса «</w:t>
      </w:r>
      <w:r w:rsidRPr="00A059E8">
        <w:rPr>
          <w:bCs/>
          <w:color w:val="000000"/>
        </w:rPr>
        <w:t>Музыка</w:t>
      </w:r>
      <w:r w:rsidRPr="00A059E8">
        <w:t xml:space="preserve">» для 1-4 классов, под редакцией Сергеевой Г.П., Критской Е.Д., </w:t>
      </w:r>
      <w:proofErr w:type="spellStart"/>
      <w:r w:rsidRPr="00A059E8">
        <w:t>Шмагиной</w:t>
      </w:r>
      <w:proofErr w:type="spellEnd"/>
      <w:r w:rsidRPr="00A059E8">
        <w:t xml:space="preserve"> Т.С. - </w:t>
      </w:r>
      <w:r w:rsidR="006F5FB8">
        <w:t>7</w:t>
      </w:r>
      <w:r w:rsidRPr="00A059E8">
        <w:t>-е изд.,. – М.: Просвещение, 201</w:t>
      </w:r>
      <w:r w:rsidR="006F5FB8">
        <w:t>7</w:t>
      </w:r>
      <w:r w:rsidRPr="00A059E8">
        <w:t>;</w:t>
      </w:r>
    </w:p>
    <w:p w:rsidR="00A059E8" w:rsidRPr="00A059E8" w:rsidRDefault="00A059E8" w:rsidP="0084339F">
      <w:pPr>
        <w:pStyle w:val="ac"/>
        <w:numPr>
          <w:ilvl w:val="0"/>
          <w:numId w:val="2"/>
        </w:numPr>
        <w:suppressAutoHyphens w:val="0"/>
        <w:jc w:val="both"/>
      </w:pPr>
      <w:r w:rsidRPr="00A059E8">
        <w:rPr>
          <w:u w:val="single"/>
        </w:rPr>
        <w:t>с учетом</w:t>
      </w:r>
      <w:r w:rsidRPr="00A059E8">
        <w:t xml:space="preserve"> положений Концепции преподавания </w:t>
      </w:r>
      <w:r w:rsidRPr="00A059E8">
        <w:rPr>
          <w:bCs/>
          <w:color w:val="000000"/>
        </w:rPr>
        <w:t>музыки</w:t>
      </w:r>
      <w:r w:rsidRPr="00A059E8">
        <w:t xml:space="preserve"> в Российской Федерации, утвержденной 9 апреля </w:t>
      </w:r>
      <w:smartTag w:uri="urn:schemas-microsoft-com:office:smarttags" w:element="metricconverter">
        <w:smartTagPr>
          <w:attr w:name="ProductID" w:val="2016 г"/>
        </w:smartTagPr>
        <w:r w:rsidRPr="00A059E8">
          <w:t>2016 г</w:t>
        </w:r>
      </w:smartTag>
      <w:r w:rsidRPr="00A059E8">
        <w:t>., № 637-р.);</w:t>
      </w:r>
    </w:p>
    <w:p w:rsidR="00A059E8" w:rsidRPr="00A059E8" w:rsidRDefault="00A059E8" w:rsidP="0084339F">
      <w:pPr>
        <w:pStyle w:val="ac"/>
        <w:numPr>
          <w:ilvl w:val="0"/>
          <w:numId w:val="2"/>
        </w:numPr>
        <w:suppressAutoHyphens w:val="0"/>
        <w:jc w:val="both"/>
      </w:pPr>
      <w:r w:rsidRPr="00A059E8">
        <w:rPr>
          <w:u w:val="single"/>
        </w:rPr>
        <w:t>в соответствии</w:t>
      </w:r>
      <w:r w:rsidRPr="00A059E8">
        <w:t xml:space="preserve"> с учебным планом начальной образовательной программы МБОУ «Ладомировская средняя общеобразовательная школа»</w:t>
      </w:r>
    </w:p>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 xml:space="preserve"> Программа учебного предмета «</w:t>
      </w:r>
      <w:r w:rsidRPr="00A059E8">
        <w:rPr>
          <w:rFonts w:ascii="Times New Roman" w:hAnsi="Times New Roman" w:cs="Times New Roman"/>
          <w:bCs/>
          <w:color w:val="000000"/>
        </w:rPr>
        <w:t>Музыка</w:t>
      </w:r>
      <w:r w:rsidRPr="00A059E8">
        <w:rPr>
          <w:rFonts w:ascii="Times New Roman" w:hAnsi="Times New Roman" w:cs="Times New Roman"/>
        </w:rPr>
        <w:t>» предназначена для изучения в 1-4 классах и рассчитана на 135 часов.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3827"/>
        <w:gridCol w:w="3132"/>
      </w:tblGrid>
      <w:tr w:rsidR="00A059E8" w:rsidRPr="00A059E8" w:rsidTr="0084339F">
        <w:tc>
          <w:tcPr>
            <w:tcW w:w="2268" w:type="dxa"/>
            <w:tcBorders>
              <w:top w:val="single" w:sz="4" w:space="0" w:color="auto"/>
              <w:left w:val="single" w:sz="4" w:space="0" w:color="auto"/>
              <w:bottom w:val="single" w:sz="4" w:space="0" w:color="auto"/>
              <w:right w:val="single" w:sz="4" w:space="0" w:color="auto"/>
            </w:tcBorders>
            <w:vAlign w:val="center"/>
            <w:hideMark/>
          </w:tcPr>
          <w:p w:rsidR="00A059E8" w:rsidRPr="00A059E8" w:rsidRDefault="00A059E8" w:rsidP="0084339F">
            <w:pPr>
              <w:pStyle w:val="a6"/>
              <w:jc w:val="center"/>
              <w:rPr>
                <w:rFonts w:ascii="Times New Roman" w:hAnsi="Times New Roman"/>
                <w:sz w:val="24"/>
                <w:szCs w:val="24"/>
              </w:rPr>
            </w:pPr>
            <w:r w:rsidRPr="00A059E8">
              <w:rPr>
                <w:rFonts w:ascii="Times New Roman" w:hAnsi="Times New Roman"/>
                <w:sz w:val="24"/>
                <w:szCs w:val="24"/>
              </w:rPr>
              <w:t>Класс</w:t>
            </w:r>
          </w:p>
        </w:tc>
        <w:tc>
          <w:tcPr>
            <w:tcW w:w="3827" w:type="dxa"/>
            <w:tcBorders>
              <w:top w:val="single" w:sz="4" w:space="0" w:color="auto"/>
              <w:left w:val="single" w:sz="4" w:space="0" w:color="auto"/>
              <w:bottom w:val="single" w:sz="4" w:space="0" w:color="auto"/>
              <w:right w:val="single" w:sz="4" w:space="0" w:color="auto"/>
            </w:tcBorders>
            <w:vAlign w:val="center"/>
            <w:hideMark/>
          </w:tcPr>
          <w:p w:rsidR="00A059E8" w:rsidRPr="00A059E8" w:rsidRDefault="00A059E8" w:rsidP="0084339F">
            <w:pPr>
              <w:pStyle w:val="a6"/>
              <w:jc w:val="center"/>
              <w:rPr>
                <w:rFonts w:ascii="Times New Roman" w:hAnsi="Times New Roman"/>
                <w:sz w:val="24"/>
                <w:szCs w:val="24"/>
              </w:rPr>
            </w:pPr>
            <w:r w:rsidRPr="00A059E8">
              <w:rPr>
                <w:rFonts w:ascii="Times New Roman" w:hAnsi="Times New Roman"/>
                <w:sz w:val="24"/>
                <w:szCs w:val="24"/>
              </w:rPr>
              <w:t>Количество часов в неделю</w:t>
            </w:r>
          </w:p>
        </w:tc>
        <w:tc>
          <w:tcPr>
            <w:tcW w:w="3132" w:type="dxa"/>
            <w:tcBorders>
              <w:top w:val="single" w:sz="4" w:space="0" w:color="auto"/>
              <w:left w:val="single" w:sz="4" w:space="0" w:color="auto"/>
              <w:bottom w:val="single" w:sz="4" w:space="0" w:color="auto"/>
              <w:right w:val="single" w:sz="4" w:space="0" w:color="auto"/>
            </w:tcBorders>
            <w:vAlign w:val="center"/>
            <w:hideMark/>
          </w:tcPr>
          <w:p w:rsidR="00A059E8" w:rsidRPr="00A059E8" w:rsidRDefault="00A059E8" w:rsidP="0084339F">
            <w:pPr>
              <w:pStyle w:val="a6"/>
              <w:ind w:firstLine="34"/>
              <w:jc w:val="center"/>
              <w:rPr>
                <w:rFonts w:ascii="Times New Roman" w:hAnsi="Times New Roman"/>
                <w:sz w:val="24"/>
                <w:szCs w:val="24"/>
              </w:rPr>
            </w:pPr>
            <w:r w:rsidRPr="00A059E8">
              <w:rPr>
                <w:rFonts w:ascii="Times New Roman" w:hAnsi="Times New Roman"/>
                <w:sz w:val="24"/>
                <w:szCs w:val="24"/>
              </w:rPr>
              <w:t>Количество часов в год</w:t>
            </w:r>
          </w:p>
        </w:tc>
      </w:tr>
      <w:tr w:rsidR="00A059E8" w:rsidRPr="00A059E8" w:rsidTr="0084339F">
        <w:tc>
          <w:tcPr>
            <w:tcW w:w="2268" w:type="dxa"/>
            <w:tcBorders>
              <w:top w:val="single" w:sz="4" w:space="0" w:color="auto"/>
              <w:left w:val="single" w:sz="4" w:space="0" w:color="auto"/>
              <w:bottom w:val="single" w:sz="4" w:space="0" w:color="auto"/>
              <w:right w:val="single" w:sz="4" w:space="0" w:color="auto"/>
            </w:tcBorders>
            <w:vAlign w:val="center"/>
            <w:hideMark/>
          </w:tcPr>
          <w:p w:rsidR="00A059E8" w:rsidRPr="00A059E8" w:rsidRDefault="00A059E8" w:rsidP="0084339F">
            <w:pPr>
              <w:pStyle w:val="a6"/>
              <w:jc w:val="center"/>
              <w:rPr>
                <w:rFonts w:ascii="Times New Roman" w:hAnsi="Times New Roman"/>
                <w:sz w:val="24"/>
                <w:szCs w:val="24"/>
              </w:rPr>
            </w:pPr>
            <w:r w:rsidRPr="00A059E8">
              <w:rPr>
                <w:rFonts w:ascii="Times New Roman" w:hAnsi="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vAlign w:val="center"/>
            <w:hideMark/>
          </w:tcPr>
          <w:p w:rsidR="00A059E8" w:rsidRPr="00A059E8" w:rsidRDefault="00A059E8" w:rsidP="0084339F">
            <w:pPr>
              <w:pStyle w:val="a6"/>
              <w:ind w:firstLine="567"/>
              <w:jc w:val="center"/>
              <w:rPr>
                <w:rFonts w:ascii="Times New Roman" w:hAnsi="Times New Roman"/>
                <w:sz w:val="24"/>
                <w:szCs w:val="24"/>
              </w:rPr>
            </w:pPr>
            <w:r w:rsidRPr="00A059E8">
              <w:rPr>
                <w:rFonts w:ascii="Times New Roman" w:hAnsi="Times New Roman"/>
                <w:sz w:val="24"/>
                <w:szCs w:val="24"/>
              </w:rPr>
              <w:t>1</w:t>
            </w:r>
          </w:p>
        </w:tc>
        <w:tc>
          <w:tcPr>
            <w:tcW w:w="3132" w:type="dxa"/>
            <w:tcBorders>
              <w:top w:val="single" w:sz="4" w:space="0" w:color="auto"/>
              <w:left w:val="single" w:sz="4" w:space="0" w:color="auto"/>
              <w:bottom w:val="single" w:sz="4" w:space="0" w:color="auto"/>
              <w:right w:val="single" w:sz="4" w:space="0" w:color="auto"/>
            </w:tcBorders>
            <w:vAlign w:val="center"/>
            <w:hideMark/>
          </w:tcPr>
          <w:p w:rsidR="00A059E8" w:rsidRPr="00A059E8" w:rsidRDefault="00A059E8" w:rsidP="0084339F">
            <w:pPr>
              <w:pStyle w:val="a6"/>
              <w:ind w:firstLine="567"/>
              <w:jc w:val="center"/>
              <w:rPr>
                <w:rFonts w:ascii="Times New Roman" w:hAnsi="Times New Roman"/>
                <w:sz w:val="24"/>
                <w:szCs w:val="24"/>
              </w:rPr>
            </w:pPr>
            <w:r w:rsidRPr="00A059E8">
              <w:rPr>
                <w:rFonts w:ascii="Times New Roman" w:hAnsi="Times New Roman"/>
                <w:sz w:val="24"/>
                <w:szCs w:val="24"/>
              </w:rPr>
              <w:t>33</w:t>
            </w:r>
          </w:p>
        </w:tc>
      </w:tr>
      <w:tr w:rsidR="00A059E8" w:rsidRPr="00A059E8" w:rsidTr="0084339F">
        <w:tc>
          <w:tcPr>
            <w:tcW w:w="2268" w:type="dxa"/>
            <w:tcBorders>
              <w:top w:val="single" w:sz="4" w:space="0" w:color="auto"/>
              <w:left w:val="single" w:sz="4" w:space="0" w:color="auto"/>
              <w:bottom w:val="single" w:sz="4" w:space="0" w:color="auto"/>
              <w:right w:val="single" w:sz="4" w:space="0" w:color="auto"/>
            </w:tcBorders>
            <w:vAlign w:val="center"/>
            <w:hideMark/>
          </w:tcPr>
          <w:p w:rsidR="00A059E8" w:rsidRPr="00A059E8" w:rsidRDefault="00A059E8" w:rsidP="0084339F">
            <w:pPr>
              <w:pStyle w:val="a6"/>
              <w:jc w:val="center"/>
              <w:rPr>
                <w:rFonts w:ascii="Times New Roman" w:hAnsi="Times New Roman"/>
                <w:sz w:val="24"/>
                <w:szCs w:val="24"/>
              </w:rPr>
            </w:pPr>
            <w:r w:rsidRPr="00A059E8">
              <w:rPr>
                <w:rFonts w:ascii="Times New Roman" w:hAnsi="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vAlign w:val="center"/>
            <w:hideMark/>
          </w:tcPr>
          <w:p w:rsidR="00A059E8" w:rsidRPr="00A059E8" w:rsidRDefault="00A059E8" w:rsidP="0084339F">
            <w:pPr>
              <w:pStyle w:val="a6"/>
              <w:ind w:firstLine="567"/>
              <w:jc w:val="center"/>
              <w:rPr>
                <w:rFonts w:ascii="Times New Roman" w:hAnsi="Times New Roman"/>
                <w:sz w:val="24"/>
                <w:szCs w:val="24"/>
              </w:rPr>
            </w:pPr>
            <w:r w:rsidRPr="00A059E8">
              <w:rPr>
                <w:rFonts w:ascii="Times New Roman" w:hAnsi="Times New Roman"/>
                <w:sz w:val="24"/>
                <w:szCs w:val="24"/>
              </w:rPr>
              <w:t>1</w:t>
            </w:r>
          </w:p>
        </w:tc>
        <w:tc>
          <w:tcPr>
            <w:tcW w:w="3132" w:type="dxa"/>
            <w:tcBorders>
              <w:top w:val="single" w:sz="4" w:space="0" w:color="auto"/>
              <w:left w:val="single" w:sz="4" w:space="0" w:color="auto"/>
              <w:bottom w:val="single" w:sz="4" w:space="0" w:color="auto"/>
              <w:right w:val="single" w:sz="4" w:space="0" w:color="auto"/>
            </w:tcBorders>
            <w:vAlign w:val="center"/>
            <w:hideMark/>
          </w:tcPr>
          <w:p w:rsidR="00A059E8" w:rsidRPr="00A059E8" w:rsidRDefault="00A059E8" w:rsidP="0084339F">
            <w:pPr>
              <w:pStyle w:val="a6"/>
              <w:ind w:firstLine="567"/>
              <w:jc w:val="center"/>
              <w:rPr>
                <w:rFonts w:ascii="Times New Roman" w:hAnsi="Times New Roman"/>
                <w:sz w:val="24"/>
                <w:szCs w:val="24"/>
              </w:rPr>
            </w:pPr>
            <w:r w:rsidRPr="00A059E8">
              <w:rPr>
                <w:rFonts w:ascii="Times New Roman" w:hAnsi="Times New Roman"/>
                <w:sz w:val="24"/>
                <w:szCs w:val="24"/>
              </w:rPr>
              <w:t>34</w:t>
            </w:r>
          </w:p>
        </w:tc>
      </w:tr>
      <w:tr w:rsidR="00A059E8" w:rsidRPr="00A059E8" w:rsidTr="0084339F">
        <w:tc>
          <w:tcPr>
            <w:tcW w:w="2268" w:type="dxa"/>
            <w:tcBorders>
              <w:top w:val="single" w:sz="4" w:space="0" w:color="auto"/>
              <w:left w:val="single" w:sz="4" w:space="0" w:color="auto"/>
              <w:bottom w:val="single" w:sz="4" w:space="0" w:color="auto"/>
              <w:right w:val="single" w:sz="4" w:space="0" w:color="auto"/>
            </w:tcBorders>
            <w:vAlign w:val="center"/>
            <w:hideMark/>
          </w:tcPr>
          <w:p w:rsidR="00A059E8" w:rsidRPr="00A059E8" w:rsidRDefault="00A059E8" w:rsidP="0084339F">
            <w:pPr>
              <w:pStyle w:val="a6"/>
              <w:jc w:val="center"/>
              <w:rPr>
                <w:rFonts w:ascii="Times New Roman" w:hAnsi="Times New Roman"/>
                <w:sz w:val="24"/>
                <w:szCs w:val="24"/>
              </w:rPr>
            </w:pPr>
            <w:r w:rsidRPr="00A059E8">
              <w:rPr>
                <w:rFonts w:ascii="Times New Roman" w:hAnsi="Times New Roman"/>
                <w:sz w:val="24"/>
                <w:szCs w:val="24"/>
              </w:rPr>
              <w:t>3</w:t>
            </w:r>
          </w:p>
        </w:tc>
        <w:tc>
          <w:tcPr>
            <w:tcW w:w="3827" w:type="dxa"/>
            <w:tcBorders>
              <w:top w:val="single" w:sz="4" w:space="0" w:color="auto"/>
              <w:left w:val="single" w:sz="4" w:space="0" w:color="auto"/>
              <w:bottom w:val="single" w:sz="4" w:space="0" w:color="auto"/>
              <w:right w:val="single" w:sz="4" w:space="0" w:color="auto"/>
            </w:tcBorders>
            <w:vAlign w:val="center"/>
            <w:hideMark/>
          </w:tcPr>
          <w:p w:rsidR="00A059E8" w:rsidRPr="00A059E8" w:rsidRDefault="00A059E8" w:rsidP="0084339F">
            <w:pPr>
              <w:pStyle w:val="a6"/>
              <w:ind w:firstLine="567"/>
              <w:jc w:val="center"/>
              <w:rPr>
                <w:rFonts w:ascii="Times New Roman" w:hAnsi="Times New Roman"/>
                <w:sz w:val="24"/>
                <w:szCs w:val="24"/>
              </w:rPr>
            </w:pPr>
            <w:r w:rsidRPr="00A059E8">
              <w:rPr>
                <w:rFonts w:ascii="Times New Roman" w:hAnsi="Times New Roman"/>
                <w:sz w:val="24"/>
                <w:szCs w:val="24"/>
              </w:rPr>
              <w:t>1</w:t>
            </w:r>
          </w:p>
        </w:tc>
        <w:tc>
          <w:tcPr>
            <w:tcW w:w="3132" w:type="dxa"/>
            <w:tcBorders>
              <w:top w:val="single" w:sz="4" w:space="0" w:color="auto"/>
              <w:left w:val="single" w:sz="4" w:space="0" w:color="auto"/>
              <w:bottom w:val="single" w:sz="4" w:space="0" w:color="auto"/>
              <w:right w:val="single" w:sz="4" w:space="0" w:color="auto"/>
            </w:tcBorders>
            <w:vAlign w:val="center"/>
            <w:hideMark/>
          </w:tcPr>
          <w:p w:rsidR="00A059E8" w:rsidRPr="00A059E8" w:rsidRDefault="00A059E8" w:rsidP="0084339F">
            <w:pPr>
              <w:pStyle w:val="a6"/>
              <w:ind w:firstLine="567"/>
              <w:jc w:val="center"/>
              <w:rPr>
                <w:rFonts w:ascii="Times New Roman" w:hAnsi="Times New Roman"/>
                <w:sz w:val="24"/>
                <w:szCs w:val="24"/>
              </w:rPr>
            </w:pPr>
            <w:r w:rsidRPr="00A059E8">
              <w:rPr>
                <w:rFonts w:ascii="Times New Roman" w:hAnsi="Times New Roman"/>
                <w:sz w:val="24"/>
                <w:szCs w:val="24"/>
              </w:rPr>
              <w:t>34</w:t>
            </w:r>
          </w:p>
        </w:tc>
      </w:tr>
      <w:tr w:rsidR="00A059E8" w:rsidRPr="00A059E8" w:rsidTr="0084339F">
        <w:tc>
          <w:tcPr>
            <w:tcW w:w="2268" w:type="dxa"/>
            <w:tcBorders>
              <w:top w:val="single" w:sz="4" w:space="0" w:color="auto"/>
              <w:left w:val="single" w:sz="4" w:space="0" w:color="auto"/>
              <w:bottom w:val="single" w:sz="4" w:space="0" w:color="auto"/>
              <w:right w:val="single" w:sz="4" w:space="0" w:color="auto"/>
            </w:tcBorders>
            <w:vAlign w:val="center"/>
            <w:hideMark/>
          </w:tcPr>
          <w:p w:rsidR="00A059E8" w:rsidRPr="00A059E8" w:rsidRDefault="00A059E8" w:rsidP="0084339F">
            <w:pPr>
              <w:pStyle w:val="a6"/>
              <w:jc w:val="center"/>
              <w:rPr>
                <w:rFonts w:ascii="Times New Roman" w:hAnsi="Times New Roman"/>
                <w:sz w:val="24"/>
                <w:szCs w:val="24"/>
              </w:rPr>
            </w:pPr>
            <w:r w:rsidRPr="00A059E8">
              <w:rPr>
                <w:rFonts w:ascii="Times New Roman" w:hAnsi="Times New Roman"/>
                <w:sz w:val="24"/>
                <w:szCs w:val="24"/>
              </w:rPr>
              <w:t>4</w:t>
            </w:r>
          </w:p>
        </w:tc>
        <w:tc>
          <w:tcPr>
            <w:tcW w:w="3827" w:type="dxa"/>
            <w:tcBorders>
              <w:top w:val="single" w:sz="4" w:space="0" w:color="auto"/>
              <w:left w:val="single" w:sz="4" w:space="0" w:color="auto"/>
              <w:bottom w:val="single" w:sz="4" w:space="0" w:color="auto"/>
              <w:right w:val="single" w:sz="4" w:space="0" w:color="auto"/>
            </w:tcBorders>
            <w:vAlign w:val="center"/>
            <w:hideMark/>
          </w:tcPr>
          <w:p w:rsidR="00A059E8" w:rsidRPr="00A059E8" w:rsidRDefault="00A059E8" w:rsidP="0084339F">
            <w:pPr>
              <w:pStyle w:val="a6"/>
              <w:ind w:firstLine="567"/>
              <w:jc w:val="center"/>
              <w:rPr>
                <w:rFonts w:ascii="Times New Roman" w:hAnsi="Times New Roman"/>
                <w:sz w:val="24"/>
                <w:szCs w:val="24"/>
              </w:rPr>
            </w:pPr>
            <w:r w:rsidRPr="00A059E8">
              <w:rPr>
                <w:rFonts w:ascii="Times New Roman" w:hAnsi="Times New Roman"/>
                <w:sz w:val="24"/>
                <w:szCs w:val="24"/>
              </w:rPr>
              <w:t>1</w:t>
            </w:r>
          </w:p>
        </w:tc>
        <w:tc>
          <w:tcPr>
            <w:tcW w:w="3132" w:type="dxa"/>
            <w:tcBorders>
              <w:top w:val="single" w:sz="4" w:space="0" w:color="auto"/>
              <w:left w:val="single" w:sz="4" w:space="0" w:color="auto"/>
              <w:bottom w:val="single" w:sz="4" w:space="0" w:color="auto"/>
              <w:right w:val="single" w:sz="4" w:space="0" w:color="auto"/>
            </w:tcBorders>
            <w:vAlign w:val="center"/>
            <w:hideMark/>
          </w:tcPr>
          <w:p w:rsidR="00A059E8" w:rsidRPr="00A059E8" w:rsidRDefault="00A059E8" w:rsidP="0084339F">
            <w:pPr>
              <w:pStyle w:val="a6"/>
              <w:ind w:firstLine="567"/>
              <w:jc w:val="center"/>
              <w:rPr>
                <w:rFonts w:ascii="Times New Roman" w:hAnsi="Times New Roman"/>
                <w:sz w:val="24"/>
                <w:szCs w:val="24"/>
              </w:rPr>
            </w:pPr>
            <w:r w:rsidRPr="00A059E8">
              <w:rPr>
                <w:rFonts w:ascii="Times New Roman" w:hAnsi="Times New Roman"/>
                <w:sz w:val="24"/>
                <w:szCs w:val="24"/>
              </w:rPr>
              <w:t>34</w:t>
            </w:r>
          </w:p>
        </w:tc>
      </w:tr>
      <w:tr w:rsidR="00A059E8" w:rsidRPr="00A059E8" w:rsidTr="0084339F">
        <w:tc>
          <w:tcPr>
            <w:tcW w:w="2268" w:type="dxa"/>
            <w:tcBorders>
              <w:top w:val="single" w:sz="4" w:space="0" w:color="auto"/>
              <w:left w:val="single" w:sz="4" w:space="0" w:color="auto"/>
              <w:bottom w:val="single" w:sz="4" w:space="0" w:color="auto"/>
              <w:right w:val="single" w:sz="4" w:space="0" w:color="auto"/>
            </w:tcBorders>
            <w:vAlign w:val="center"/>
            <w:hideMark/>
          </w:tcPr>
          <w:p w:rsidR="00A059E8" w:rsidRPr="00A059E8" w:rsidRDefault="00A059E8" w:rsidP="0084339F">
            <w:pPr>
              <w:pStyle w:val="a6"/>
              <w:jc w:val="right"/>
              <w:rPr>
                <w:rFonts w:ascii="Times New Roman" w:hAnsi="Times New Roman"/>
                <w:sz w:val="24"/>
                <w:szCs w:val="24"/>
              </w:rPr>
            </w:pPr>
            <w:r w:rsidRPr="00A059E8">
              <w:rPr>
                <w:rFonts w:ascii="Times New Roman" w:hAnsi="Times New Roman"/>
                <w:sz w:val="24"/>
                <w:szCs w:val="24"/>
              </w:rPr>
              <w:t>Итого</w:t>
            </w:r>
          </w:p>
        </w:tc>
        <w:tc>
          <w:tcPr>
            <w:tcW w:w="3827" w:type="dxa"/>
            <w:tcBorders>
              <w:top w:val="single" w:sz="4" w:space="0" w:color="auto"/>
              <w:left w:val="single" w:sz="4" w:space="0" w:color="auto"/>
              <w:bottom w:val="single" w:sz="4" w:space="0" w:color="auto"/>
              <w:right w:val="single" w:sz="4" w:space="0" w:color="auto"/>
            </w:tcBorders>
            <w:vAlign w:val="center"/>
            <w:hideMark/>
          </w:tcPr>
          <w:p w:rsidR="00A059E8" w:rsidRPr="00A059E8" w:rsidRDefault="00A059E8" w:rsidP="0084339F">
            <w:pPr>
              <w:pStyle w:val="a6"/>
              <w:ind w:firstLine="567"/>
              <w:jc w:val="center"/>
              <w:rPr>
                <w:rFonts w:ascii="Times New Roman" w:hAnsi="Times New Roman"/>
                <w:sz w:val="24"/>
                <w:szCs w:val="24"/>
              </w:rPr>
            </w:pPr>
            <w:r w:rsidRPr="00A059E8">
              <w:rPr>
                <w:rFonts w:ascii="Times New Roman" w:hAnsi="Times New Roman"/>
                <w:sz w:val="24"/>
                <w:szCs w:val="24"/>
              </w:rPr>
              <w:t>4</w:t>
            </w:r>
          </w:p>
        </w:tc>
        <w:tc>
          <w:tcPr>
            <w:tcW w:w="3132" w:type="dxa"/>
            <w:tcBorders>
              <w:top w:val="single" w:sz="4" w:space="0" w:color="auto"/>
              <w:left w:val="single" w:sz="4" w:space="0" w:color="auto"/>
              <w:bottom w:val="single" w:sz="4" w:space="0" w:color="auto"/>
              <w:right w:val="single" w:sz="4" w:space="0" w:color="auto"/>
            </w:tcBorders>
            <w:vAlign w:val="center"/>
            <w:hideMark/>
          </w:tcPr>
          <w:p w:rsidR="00A059E8" w:rsidRPr="00A059E8" w:rsidRDefault="00A059E8" w:rsidP="0084339F">
            <w:pPr>
              <w:pStyle w:val="a6"/>
              <w:ind w:firstLine="567"/>
              <w:jc w:val="center"/>
              <w:rPr>
                <w:rFonts w:ascii="Times New Roman" w:hAnsi="Times New Roman"/>
                <w:sz w:val="24"/>
                <w:szCs w:val="24"/>
              </w:rPr>
            </w:pPr>
            <w:r w:rsidRPr="00A059E8">
              <w:rPr>
                <w:rFonts w:ascii="Times New Roman" w:hAnsi="Times New Roman"/>
                <w:sz w:val="24"/>
                <w:szCs w:val="24"/>
              </w:rPr>
              <w:t>135</w:t>
            </w:r>
          </w:p>
        </w:tc>
      </w:tr>
    </w:tbl>
    <w:p w:rsidR="00A059E8" w:rsidRPr="00A059E8" w:rsidRDefault="00A059E8" w:rsidP="0084339F">
      <w:pPr>
        <w:pStyle w:val="a6"/>
        <w:ind w:firstLine="567"/>
        <w:jc w:val="both"/>
        <w:rPr>
          <w:rFonts w:ascii="Times New Roman" w:hAnsi="Times New Roman"/>
          <w:sz w:val="24"/>
          <w:szCs w:val="24"/>
        </w:rPr>
      </w:pPr>
      <w:r w:rsidRPr="00A059E8">
        <w:rPr>
          <w:rFonts w:ascii="Times New Roman" w:hAnsi="Times New Roman"/>
          <w:sz w:val="24"/>
          <w:szCs w:val="24"/>
        </w:rPr>
        <w:t>В данной программе предусмотрены часы на выполнение практической части программы.</w:t>
      </w:r>
    </w:p>
    <w:p w:rsidR="00A059E8" w:rsidRPr="00A059E8" w:rsidRDefault="00A059E8" w:rsidP="0084339F">
      <w:pPr>
        <w:pStyle w:val="a6"/>
        <w:ind w:firstLine="567"/>
        <w:jc w:val="both"/>
        <w:rPr>
          <w:rFonts w:ascii="Times New Roman" w:hAnsi="Times New Roman"/>
          <w:sz w:val="24"/>
          <w:szCs w:val="24"/>
        </w:rPr>
      </w:pPr>
      <w:r w:rsidRPr="00A059E8">
        <w:rPr>
          <w:rFonts w:ascii="Times New Roman" w:hAnsi="Times New Roman"/>
          <w:sz w:val="24"/>
          <w:szCs w:val="24"/>
        </w:rPr>
        <w:t>Контрольные работы: по 2 в 2-4 классах.</w:t>
      </w:r>
    </w:p>
    <w:p w:rsidR="00A059E8" w:rsidRPr="00A059E8" w:rsidRDefault="00A059E8" w:rsidP="0084339F">
      <w:pPr>
        <w:spacing w:after="0" w:line="240" w:lineRule="auto"/>
        <w:ind w:firstLine="567"/>
        <w:jc w:val="center"/>
        <w:rPr>
          <w:rFonts w:ascii="Times New Roman" w:hAnsi="Times New Roman" w:cs="Times New Roman"/>
          <w:b/>
        </w:rPr>
      </w:pPr>
    </w:p>
    <w:p w:rsidR="00A059E8" w:rsidRPr="00131AE7" w:rsidRDefault="00A059E8" w:rsidP="00131AE7">
      <w:pPr>
        <w:pStyle w:val="ac"/>
        <w:numPr>
          <w:ilvl w:val="0"/>
          <w:numId w:val="3"/>
        </w:numPr>
        <w:jc w:val="center"/>
        <w:rPr>
          <w:b/>
        </w:rPr>
      </w:pPr>
      <w:r w:rsidRPr="00131AE7">
        <w:rPr>
          <w:b/>
        </w:rPr>
        <w:t>Планируемые результаты освоения учебного предмета</w:t>
      </w:r>
    </w:p>
    <w:p w:rsidR="00A059E8" w:rsidRPr="00A059E8" w:rsidRDefault="00A059E8" w:rsidP="0084339F">
      <w:pPr>
        <w:spacing w:after="0" w:line="240" w:lineRule="auto"/>
        <w:ind w:firstLine="567"/>
        <w:jc w:val="center"/>
        <w:rPr>
          <w:rFonts w:ascii="Times New Roman" w:hAnsi="Times New Roman" w:cs="Times New Roman"/>
          <w:b/>
        </w:rPr>
      </w:pPr>
      <w:r w:rsidRPr="00A059E8">
        <w:rPr>
          <w:rFonts w:ascii="Times New Roman" w:hAnsi="Times New Roman" w:cs="Times New Roman"/>
          <w:b/>
        </w:rPr>
        <w:t xml:space="preserve"> «Музыка 1-4 классы»</w:t>
      </w:r>
    </w:p>
    <w:p w:rsidR="00A059E8" w:rsidRPr="00A059E8" w:rsidRDefault="00A059E8" w:rsidP="0084339F">
      <w:pPr>
        <w:spacing w:after="0" w:line="240" w:lineRule="auto"/>
        <w:ind w:firstLine="567"/>
        <w:jc w:val="center"/>
        <w:rPr>
          <w:rFonts w:ascii="Times New Roman" w:hAnsi="Times New Roman" w:cs="Times New Roman"/>
        </w:rPr>
      </w:pPr>
    </w:p>
    <w:p w:rsidR="00A059E8" w:rsidRPr="00A059E8" w:rsidRDefault="00A059E8" w:rsidP="0084339F">
      <w:pPr>
        <w:pStyle w:val="c3"/>
        <w:spacing w:before="0" w:beforeAutospacing="0" w:after="0" w:afterAutospacing="0"/>
        <w:ind w:firstLine="567"/>
        <w:jc w:val="center"/>
        <w:rPr>
          <w:b/>
          <w:color w:val="000000"/>
          <w:u w:val="single"/>
        </w:rPr>
      </w:pPr>
      <w:r w:rsidRPr="00A059E8">
        <w:rPr>
          <w:rStyle w:val="c2"/>
          <w:b/>
          <w:color w:val="000000"/>
          <w:u w:val="single"/>
        </w:rPr>
        <w:t>Личностные результаты:</w:t>
      </w:r>
    </w:p>
    <w:p w:rsidR="00A059E8" w:rsidRPr="00A059E8" w:rsidRDefault="00A059E8" w:rsidP="0084339F">
      <w:pPr>
        <w:pStyle w:val="c7"/>
        <w:spacing w:before="0" w:beforeAutospacing="0" w:after="0" w:afterAutospacing="0"/>
        <w:ind w:firstLine="567"/>
        <w:jc w:val="both"/>
        <w:rPr>
          <w:color w:val="000000"/>
        </w:rPr>
      </w:pPr>
      <w:r w:rsidRPr="00A059E8">
        <w:rPr>
          <w:rStyle w:val="c2"/>
          <w:color w:val="000000"/>
        </w:rPr>
        <w:t xml:space="preserve">Личностные результаты освоения образовательной программы начального общего образования должны отражать готовность и способность обучающихся к саморазвитию, </w:t>
      </w:r>
      <w:proofErr w:type="spellStart"/>
      <w:r w:rsidRPr="00A059E8">
        <w:rPr>
          <w:rStyle w:val="c2"/>
          <w:color w:val="000000"/>
        </w:rPr>
        <w:t>сформированность</w:t>
      </w:r>
      <w:proofErr w:type="spellEnd"/>
      <w:r w:rsidRPr="00A059E8">
        <w:rPr>
          <w:rStyle w:val="c2"/>
          <w:color w:val="000000"/>
        </w:rPr>
        <w:t xml:space="preserve"> мотивации к обучению и познанию, ценностно-смысловые установки обучающихся, отражающие их индивидуально-личностные позиции, социальные компетенции, личностные качества, </w:t>
      </w:r>
      <w:proofErr w:type="spellStart"/>
      <w:r w:rsidRPr="00A059E8">
        <w:rPr>
          <w:rStyle w:val="c2"/>
          <w:color w:val="000000"/>
        </w:rPr>
        <w:t>сформированность</w:t>
      </w:r>
      <w:proofErr w:type="spellEnd"/>
      <w:r w:rsidRPr="00A059E8">
        <w:rPr>
          <w:rStyle w:val="c2"/>
          <w:color w:val="000000"/>
        </w:rPr>
        <w:t xml:space="preserve"> основ гражданской идентичности.</w:t>
      </w:r>
    </w:p>
    <w:p w:rsidR="00A059E8" w:rsidRPr="00A059E8" w:rsidRDefault="00A059E8" w:rsidP="0084339F">
      <w:pPr>
        <w:pStyle w:val="c7"/>
        <w:spacing w:before="0" w:beforeAutospacing="0" w:after="0" w:afterAutospacing="0"/>
        <w:ind w:firstLine="567"/>
        <w:jc w:val="both"/>
        <w:rPr>
          <w:color w:val="000000"/>
        </w:rPr>
      </w:pPr>
      <w:r w:rsidRPr="00A059E8">
        <w:rPr>
          <w:rStyle w:val="c2"/>
          <w:color w:val="000000"/>
        </w:rPr>
        <w:t>Личностные результаты отражаются в индивидуальных качественных свойствах учащихся, которые они должны приобрести в процессе освоения учебного предмета «Музыка»:</w:t>
      </w:r>
    </w:p>
    <w:p w:rsidR="00A059E8" w:rsidRPr="00A059E8" w:rsidRDefault="00A059E8" w:rsidP="0084339F">
      <w:pPr>
        <w:pStyle w:val="c7"/>
        <w:spacing w:before="0" w:beforeAutospacing="0" w:after="0" w:afterAutospacing="0"/>
        <w:ind w:firstLine="567"/>
        <w:jc w:val="both"/>
        <w:rPr>
          <w:color w:val="000000"/>
        </w:rPr>
      </w:pPr>
      <w:r w:rsidRPr="00A059E8">
        <w:rPr>
          <w:rStyle w:val="c2"/>
          <w:color w:val="000000"/>
        </w:rPr>
        <w:t>- чувство гордости за свою Родину, российский народ и историю России, 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 музыки русской православной церкви, различных направлений современного музыкального искусства России;</w:t>
      </w:r>
    </w:p>
    <w:p w:rsidR="00A059E8" w:rsidRPr="00A059E8" w:rsidRDefault="00A059E8" w:rsidP="0084339F">
      <w:pPr>
        <w:pStyle w:val="c7"/>
        <w:spacing w:before="0" w:beforeAutospacing="0" w:after="0" w:afterAutospacing="0"/>
        <w:ind w:firstLine="567"/>
        <w:jc w:val="both"/>
        <w:rPr>
          <w:color w:val="000000"/>
        </w:rPr>
      </w:pPr>
      <w:r w:rsidRPr="00A059E8">
        <w:rPr>
          <w:rStyle w:val="c2"/>
          <w:color w:val="000000"/>
        </w:rPr>
        <w:t>- целостный, социально - ориентированный взгляд на мир в его органичном единстве и разнообразии природы, культур, народов и религий на основе сопоставления произведений русской музыки и музыки других стран, народов, национальных стилей;</w:t>
      </w:r>
    </w:p>
    <w:p w:rsidR="00A059E8" w:rsidRPr="00A059E8" w:rsidRDefault="00A059E8" w:rsidP="0084339F">
      <w:pPr>
        <w:pStyle w:val="c7"/>
        <w:spacing w:before="0" w:beforeAutospacing="0" w:after="0" w:afterAutospacing="0"/>
        <w:ind w:firstLine="567"/>
        <w:jc w:val="both"/>
        <w:rPr>
          <w:color w:val="000000"/>
        </w:rPr>
      </w:pPr>
      <w:r w:rsidRPr="00A059E8">
        <w:rPr>
          <w:rStyle w:val="c2"/>
          <w:color w:val="000000"/>
        </w:rPr>
        <w:t>- умение наблюдать за разнообразными явлениями жизни и искусства в учебной и внеурочной деятельности, их понимание и оценка – умение ориентироваться в культурном многообразии окружающей действительности;</w:t>
      </w:r>
    </w:p>
    <w:p w:rsidR="00A059E8" w:rsidRPr="00A059E8" w:rsidRDefault="00A059E8" w:rsidP="0084339F">
      <w:pPr>
        <w:pStyle w:val="c7"/>
        <w:spacing w:before="0" w:beforeAutospacing="0" w:after="0" w:afterAutospacing="0"/>
        <w:ind w:firstLine="567"/>
        <w:jc w:val="both"/>
        <w:rPr>
          <w:color w:val="000000"/>
        </w:rPr>
      </w:pPr>
      <w:r w:rsidRPr="00A059E8">
        <w:rPr>
          <w:rStyle w:val="c2"/>
          <w:color w:val="000000"/>
        </w:rPr>
        <w:t xml:space="preserve">- уважительное отношение к культуре других народов; </w:t>
      </w:r>
      <w:proofErr w:type="spellStart"/>
      <w:r w:rsidRPr="00A059E8">
        <w:rPr>
          <w:rStyle w:val="c2"/>
          <w:color w:val="000000"/>
        </w:rPr>
        <w:t>сформированность</w:t>
      </w:r>
      <w:proofErr w:type="spellEnd"/>
      <w:r w:rsidRPr="00A059E8">
        <w:rPr>
          <w:rStyle w:val="c2"/>
          <w:color w:val="000000"/>
        </w:rPr>
        <w:t xml:space="preserve"> эстетических потребностей, ценностей и чувств;</w:t>
      </w:r>
    </w:p>
    <w:p w:rsidR="00A059E8" w:rsidRPr="00A059E8" w:rsidRDefault="00A059E8" w:rsidP="0084339F">
      <w:pPr>
        <w:pStyle w:val="c7"/>
        <w:spacing w:before="0" w:beforeAutospacing="0" w:after="0" w:afterAutospacing="0"/>
        <w:ind w:firstLine="567"/>
        <w:jc w:val="both"/>
        <w:rPr>
          <w:color w:val="000000"/>
        </w:rPr>
      </w:pPr>
      <w:r w:rsidRPr="00A059E8">
        <w:rPr>
          <w:rStyle w:val="c2"/>
          <w:color w:val="000000"/>
        </w:rPr>
        <w:t>- развитие мотивов учебной деятельности и личностного смысла учения; овладение навыками сотрудничества с учителем и сверстниками;</w:t>
      </w:r>
    </w:p>
    <w:p w:rsidR="00A059E8" w:rsidRPr="00A059E8" w:rsidRDefault="00A059E8" w:rsidP="0084339F">
      <w:pPr>
        <w:pStyle w:val="c7"/>
        <w:spacing w:before="0" w:beforeAutospacing="0" w:after="0" w:afterAutospacing="0"/>
        <w:ind w:firstLine="567"/>
        <w:jc w:val="both"/>
        <w:rPr>
          <w:color w:val="000000"/>
        </w:rPr>
      </w:pPr>
      <w:r w:rsidRPr="00A059E8">
        <w:rPr>
          <w:rStyle w:val="c2"/>
          <w:color w:val="000000"/>
        </w:rPr>
        <w:t>- ориентация в культурном многообразии окружающей действительности, участие в музыкальной  жизни класса, школы, города и др.;</w:t>
      </w:r>
    </w:p>
    <w:p w:rsidR="00A059E8" w:rsidRPr="00A059E8" w:rsidRDefault="00A059E8" w:rsidP="0084339F">
      <w:pPr>
        <w:pStyle w:val="c7"/>
        <w:spacing w:before="0" w:beforeAutospacing="0" w:after="0" w:afterAutospacing="0"/>
        <w:ind w:firstLine="567"/>
        <w:jc w:val="both"/>
        <w:rPr>
          <w:color w:val="000000"/>
        </w:rPr>
      </w:pPr>
      <w:r w:rsidRPr="00A059E8">
        <w:rPr>
          <w:rStyle w:val="c2"/>
          <w:color w:val="000000"/>
        </w:rPr>
        <w:lastRenderedPageBreak/>
        <w:t>- формирование этических чувств доброжелательности и эмоционально – нравственной отзывчивости, понимания и сопереживания чувствам других людей;</w:t>
      </w:r>
    </w:p>
    <w:p w:rsidR="00A059E8" w:rsidRPr="00A059E8" w:rsidRDefault="00A059E8" w:rsidP="0084339F">
      <w:pPr>
        <w:pStyle w:val="c7"/>
        <w:spacing w:before="0" w:beforeAutospacing="0" w:after="0" w:afterAutospacing="0"/>
        <w:ind w:firstLine="567"/>
        <w:jc w:val="both"/>
        <w:rPr>
          <w:color w:val="000000"/>
        </w:rPr>
      </w:pPr>
      <w:r w:rsidRPr="00A059E8">
        <w:rPr>
          <w:rStyle w:val="c2"/>
          <w:color w:val="000000"/>
        </w:rPr>
        <w:t>- развитие музыкально – эстетического чувства, проявляющего себя в эмоционально – ценностном отношении к искусству, понимании его функций в жизни человека и общества.</w:t>
      </w:r>
    </w:p>
    <w:p w:rsidR="00A059E8" w:rsidRPr="00A059E8" w:rsidRDefault="00A059E8" w:rsidP="0084339F">
      <w:pPr>
        <w:pStyle w:val="c3"/>
        <w:spacing w:before="0" w:beforeAutospacing="0" w:after="0" w:afterAutospacing="0"/>
        <w:ind w:firstLine="567"/>
        <w:jc w:val="center"/>
        <w:rPr>
          <w:b/>
          <w:color w:val="000000"/>
          <w:u w:val="single"/>
        </w:rPr>
      </w:pPr>
      <w:proofErr w:type="spellStart"/>
      <w:r w:rsidRPr="00A059E8">
        <w:rPr>
          <w:rStyle w:val="c2"/>
          <w:b/>
          <w:color w:val="000000"/>
          <w:u w:val="single"/>
        </w:rPr>
        <w:t>Метапредметные</w:t>
      </w:r>
      <w:proofErr w:type="spellEnd"/>
      <w:r w:rsidRPr="00A059E8">
        <w:rPr>
          <w:rStyle w:val="c2"/>
          <w:b/>
          <w:color w:val="000000"/>
          <w:u w:val="single"/>
        </w:rPr>
        <w:t xml:space="preserve"> результаты:</w:t>
      </w:r>
    </w:p>
    <w:p w:rsidR="00A059E8" w:rsidRPr="00A059E8" w:rsidRDefault="00A059E8" w:rsidP="0084339F">
      <w:pPr>
        <w:pStyle w:val="c7"/>
        <w:spacing w:before="0" w:beforeAutospacing="0" w:after="0" w:afterAutospacing="0"/>
        <w:ind w:firstLine="567"/>
        <w:jc w:val="both"/>
        <w:rPr>
          <w:color w:val="000000"/>
        </w:rPr>
      </w:pPr>
      <w:r w:rsidRPr="00A059E8">
        <w:rPr>
          <w:rStyle w:val="c2"/>
          <w:color w:val="000000"/>
        </w:rPr>
        <w:t xml:space="preserve">К </w:t>
      </w:r>
      <w:proofErr w:type="spellStart"/>
      <w:r w:rsidRPr="00A059E8">
        <w:rPr>
          <w:rStyle w:val="c2"/>
          <w:color w:val="000000"/>
        </w:rPr>
        <w:t>метапредметным</w:t>
      </w:r>
      <w:proofErr w:type="spellEnd"/>
      <w:r w:rsidRPr="00A059E8">
        <w:rPr>
          <w:rStyle w:val="c2"/>
          <w:color w:val="000000"/>
        </w:rPr>
        <w:t xml:space="preserve"> результатам обучающихся относятся освоенные ими при изучении одного, нескольких или всех предметов универсальные способы деятельности, применимые как в рамках образовательного процесса, так и в реальных жизненных ситуациях, т.е. учебные действия учащихся, проявляющиеся в познавательной и практической деятельности:</w:t>
      </w:r>
    </w:p>
    <w:p w:rsidR="00A059E8" w:rsidRPr="00A059E8" w:rsidRDefault="00A059E8" w:rsidP="0084339F">
      <w:pPr>
        <w:pStyle w:val="c7"/>
        <w:spacing w:before="0" w:beforeAutospacing="0" w:after="0" w:afterAutospacing="0"/>
        <w:ind w:firstLine="567"/>
        <w:jc w:val="both"/>
        <w:rPr>
          <w:color w:val="000000"/>
        </w:rPr>
      </w:pPr>
      <w:r w:rsidRPr="00A059E8">
        <w:rPr>
          <w:rStyle w:val="c2"/>
          <w:color w:val="000000"/>
        </w:rPr>
        <w:t>- овладение способностями принимать и сохранять цели и задачи учебной деятельности, поиска средств ее осуществления в разных формах и видах музыкальной деятельности;</w:t>
      </w:r>
    </w:p>
    <w:p w:rsidR="00A059E8" w:rsidRPr="00A059E8" w:rsidRDefault="00A059E8" w:rsidP="0084339F">
      <w:pPr>
        <w:pStyle w:val="c7"/>
        <w:spacing w:before="0" w:beforeAutospacing="0" w:after="0" w:afterAutospacing="0"/>
        <w:ind w:firstLine="567"/>
        <w:jc w:val="both"/>
        <w:rPr>
          <w:color w:val="000000"/>
        </w:rPr>
      </w:pPr>
      <w:r w:rsidRPr="00A059E8">
        <w:rPr>
          <w:rStyle w:val="c2"/>
          <w:color w:val="000000"/>
        </w:rPr>
        <w:t>- освоение способов решения проблем творческого и поискового характера в процессе восприятия, исполнения, оценки музыкальных сочинений;</w:t>
      </w:r>
    </w:p>
    <w:p w:rsidR="00A059E8" w:rsidRPr="00A059E8" w:rsidRDefault="00A059E8" w:rsidP="0084339F">
      <w:pPr>
        <w:pStyle w:val="c7"/>
        <w:spacing w:before="0" w:beforeAutospacing="0" w:after="0" w:afterAutospacing="0"/>
        <w:ind w:firstLine="567"/>
        <w:jc w:val="both"/>
        <w:rPr>
          <w:color w:val="000000"/>
        </w:rPr>
      </w:pPr>
      <w:r w:rsidRPr="00A059E8">
        <w:rPr>
          <w:rStyle w:val="c2"/>
          <w:color w:val="000000"/>
        </w:rPr>
        <w:t>- формирование умения планировать,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 определять наиболее эффективные способы достижения результата в исполнительской и творческой деятельности;</w:t>
      </w:r>
    </w:p>
    <w:p w:rsidR="00A059E8" w:rsidRPr="00A059E8" w:rsidRDefault="00A059E8" w:rsidP="0084339F">
      <w:pPr>
        <w:pStyle w:val="c7"/>
        <w:spacing w:before="0" w:beforeAutospacing="0" w:after="0" w:afterAutospacing="0"/>
        <w:ind w:firstLine="567"/>
        <w:jc w:val="both"/>
        <w:rPr>
          <w:color w:val="000000"/>
        </w:rPr>
      </w:pPr>
      <w:r w:rsidRPr="00A059E8">
        <w:rPr>
          <w:rStyle w:val="c2"/>
          <w:color w:val="000000"/>
        </w:rPr>
        <w:t>- освоение начальных форм познавательной и личностной рефлексии; позитивная самооценка своих музыкально – творческих возможностей;</w:t>
      </w:r>
    </w:p>
    <w:p w:rsidR="00A059E8" w:rsidRPr="00A059E8" w:rsidRDefault="00A059E8" w:rsidP="0084339F">
      <w:pPr>
        <w:pStyle w:val="c7"/>
        <w:spacing w:before="0" w:beforeAutospacing="0" w:after="0" w:afterAutospacing="0"/>
        <w:ind w:firstLine="567"/>
        <w:jc w:val="both"/>
        <w:rPr>
          <w:color w:val="000000"/>
        </w:rPr>
      </w:pPr>
      <w:r w:rsidRPr="00A059E8">
        <w:rPr>
          <w:rStyle w:val="c2"/>
          <w:color w:val="000000"/>
        </w:rPr>
        <w:t>- овладение навыками смыслового прочтения содержания «текстов» различных музыкальных стилей и жанров в соответствии с целями и задачами деятельности;</w:t>
      </w:r>
    </w:p>
    <w:p w:rsidR="00A059E8" w:rsidRPr="00A059E8" w:rsidRDefault="00A059E8" w:rsidP="0084339F">
      <w:pPr>
        <w:pStyle w:val="c7"/>
        <w:spacing w:before="0" w:beforeAutospacing="0" w:after="0" w:afterAutospacing="0"/>
        <w:ind w:firstLine="567"/>
        <w:jc w:val="both"/>
        <w:rPr>
          <w:color w:val="000000"/>
        </w:rPr>
      </w:pPr>
      <w:r w:rsidRPr="00A059E8">
        <w:rPr>
          <w:rStyle w:val="c2"/>
          <w:color w:val="000000"/>
        </w:rPr>
        <w:t>- приобретение умения осознанного построения речевого высказывания о содержании, характере, особенностях языка музыкальных произведений разных эпох, творческих направлений в соответствии с задачами коммуникации;</w:t>
      </w:r>
    </w:p>
    <w:p w:rsidR="00A059E8" w:rsidRPr="00A059E8" w:rsidRDefault="00A059E8" w:rsidP="0084339F">
      <w:pPr>
        <w:pStyle w:val="c7"/>
        <w:spacing w:before="0" w:beforeAutospacing="0" w:after="0" w:afterAutospacing="0"/>
        <w:ind w:firstLine="567"/>
        <w:jc w:val="both"/>
        <w:rPr>
          <w:color w:val="000000"/>
        </w:rPr>
      </w:pPr>
      <w:r w:rsidRPr="00A059E8">
        <w:rPr>
          <w:rStyle w:val="c2"/>
          <w:color w:val="000000"/>
        </w:rPr>
        <w:t>- формирование у младших школьников умения составлять тексты, связанные с размышлениями о музыке и личностной оценкой ее содержания, в устной и письменной форме;</w:t>
      </w:r>
    </w:p>
    <w:p w:rsidR="00A059E8" w:rsidRPr="00A059E8" w:rsidRDefault="00A059E8" w:rsidP="0084339F">
      <w:pPr>
        <w:pStyle w:val="c7"/>
        <w:spacing w:before="0" w:beforeAutospacing="0" w:after="0" w:afterAutospacing="0"/>
        <w:ind w:firstLine="567"/>
        <w:jc w:val="both"/>
        <w:rPr>
          <w:color w:val="000000"/>
        </w:rPr>
      </w:pPr>
      <w:r w:rsidRPr="00A059E8">
        <w:rPr>
          <w:rStyle w:val="c2"/>
          <w:color w:val="000000"/>
        </w:rPr>
        <w:t>- овладение логическими действиями сравнения, анализа, синтеза, обобщение, установления аналогий в процессе интонационно – образного и жанрового, стилевого анализа музыкальных сочинений и других видов музыкально – творческой деятельности;</w:t>
      </w:r>
    </w:p>
    <w:p w:rsidR="00A059E8" w:rsidRPr="00A059E8" w:rsidRDefault="00A059E8" w:rsidP="0084339F">
      <w:pPr>
        <w:pStyle w:val="c7"/>
        <w:spacing w:before="0" w:beforeAutospacing="0" w:after="0" w:afterAutospacing="0"/>
        <w:ind w:firstLine="567"/>
        <w:jc w:val="both"/>
        <w:rPr>
          <w:color w:val="000000"/>
        </w:rPr>
      </w:pPr>
      <w:r w:rsidRPr="00A059E8">
        <w:rPr>
          <w:rStyle w:val="c2"/>
          <w:color w:val="000000"/>
        </w:rPr>
        <w:t>- умение осуществлять информационную, познавательную и практическую деятельность с использованием различных средств информации и коммуникации (включая пособия на электронных носителях, обучающие музыкальные программы, цифровые образовательные ресурсы, мультимедийные презентации и т.д.).</w:t>
      </w:r>
    </w:p>
    <w:p w:rsidR="00A059E8" w:rsidRPr="00A059E8" w:rsidRDefault="00A059E8" w:rsidP="0084339F">
      <w:pPr>
        <w:pStyle w:val="c3"/>
        <w:spacing w:before="0" w:beforeAutospacing="0" w:after="0" w:afterAutospacing="0"/>
        <w:ind w:firstLine="567"/>
        <w:jc w:val="both"/>
        <w:rPr>
          <w:b/>
          <w:color w:val="000000"/>
          <w:u w:val="single"/>
        </w:rPr>
      </w:pPr>
      <w:r w:rsidRPr="00A059E8">
        <w:rPr>
          <w:rStyle w:val="c2"/>
          <w:b/>
          <w:color w:val="000000"/>
          <w:u w:val="single"/>
        </w:rPr>
        <w:t>Предметные результаты:</w:t>
      </w:r>
    </w:p>
    <w:p w:rsidR="00A059E8" w:rsidRPr="00A059E8" w:rsidRDefault="00A059E8" w:rsidP="0084339F">
      <w:pPr>
        <w:pStyle w:val="c7"/>
        <w:spacing w:before="0" w:beforeAutospacing="0" w:after="0" w:afterAutospacing="0"/>
        <w:ind w:firstLine="567"/>
        <w:jc w:val="both"/>
        <w:rPr>
          <w:color w:val="000000"/>
        </w:rPr>
      </w:pPr>
      <w:r w:rsidRPr="00A059E8">
        <w:rPr>
          <w:rStyle w:val="c2"/>
          <w:color w:val="000000"/>
        </w:rPr>
        <w:t>Предметные требования включают освоенный обучающимися в ходе изучения учебного предмета опыт специфической для данной предметной области деятельности по получению нового знания, его преобразованию и применению, а также систему основополагающих элементов научного знания, лежащих в основе современной научной картины мира.</w:t>
      </w:r>
    </w:p>
    <w:p w:rsidR="00A059E8" w:rsidRPr="00A059E8" w:rsidRDefault="00A059E8" w:rsidP="0084339F">
      <w:pPr>
        <w:pStyle w:val="c7"/>
        <w:spacing w:before="0" w:beforeAutospacing="0" w:after="0" w:afterAutospacing="0"/>
        <w:ind w:firstLine="567"/>
        <w:jc w:val="both"/>
        <w:rPr>
          <w:color w:val="000000"/>
        </w:rPr>
      </w:pPr>
      <w:r w:rsidRPr="00A059E8">
        <w:rPr>
          <w:rStyle w:val="c2"/>
          <w:color w:val="000000"/>
        </w:rPr>
        <w:t>- формирование представления о роли музыки в жизни человека, в его духовно – нравственном развитии;</w:t>
      </w:r>
    </w:p>
    <w:p w:rsidR="00A059E8" w:rsidRPr="00A059E8" w:rsidRDefault="00A059E8" w:rsidP="0084339F">
      <w:pPr>
        <w:pStyle w:val="c7"/>
        <w:spacing w:before="0" w:beforeAutospacing="0" w:after="0" w:afterAutospacing="0"/>
        <w:ind w:firstLine="567"/>
        <w:jc w:val="both"/>
        <w:rPr>
          <w:color w:val="000000"/>
        </w:rPr>
      </w:pPr>
      <w:r w:rsidRPr="00A059E8">
        <w:rPr>
          <w:rStyle w:val="c2"/>
          <w:color w:val="000000"/>
        </w:rPr>
        <w:t>- формирование общего представления о музыкальной картине мира;</w:t>
      </w:r>
    </w:p>
    <w:p w:rsidR="00A059E8" w:rsidRPr="00A059E8" w:rsidRDefault="00A059E8" w:rsidP="0084339F">
      <w:pPr>
        <w:pStyle w:val="c7"/>
        <w:spacing w:before="0" w:beforeAutospacing="0" w:after="0" w:afterAutospacing="0"/>
        <w:ind w:firstLine="567"/>
        <w:jc w:val="both"/>
        <w:rPr>
          <w:color w:val="000000"/>
        </w:rPr>
      </w:pPr>
      <w:r w:rsidRPr="00A059E8">
        <w:rPr>
          <w:rStyle w:val="c2"/>
          <w:color w:val="000000"/>
        </w:rPr>
        <w:t>- знание основных закономерностей музыкального искусства на примере изучаемых музыкальных произведений;</w:t>
      </w:r>
    </w:p>
    <w:p w:rsidR="00A059E8" w:rsidRPr="00A059E8" w:rsidRDefault="00A059E8" w:rsidP="0084339F">
      <w:pPr>
        <w:pStyle w:val="c7"/>
        <w:spacing w:before="0" w:beforeAutospacing="0" w:after="0" w:afterAutospacing="0"/>
        <w:ind w:firstLine="567"/>
        <w:jc w:val="both"/>
        <w:rPr>
          <w:color w:val="000000"/>
        </w:rPr>
      </w:pPr>
      <w:r w:rsidRPr="00A059E8">
        <w:rPr>
          <w:rStyle w:val="c2"/>
          <w:color w:val="000000"/>
        </w:rPr>
        <w:t>- формирование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A059E8" w:rsidRPr="00A059E8" w:rsidRDefault="00A059E8" w:rsidP="0084339F">
      <w:pPr>
        <w:pStyle w:val="c7"/>
        <w:spacing w:before="0" w:beforeAutospacing="0" w:after="0" w:afterAutospacing="0"/>
        <w:ind w:firstLine="567"/>
        <w:jc w:val="both"/>
        <w:rPr>
          <w:color w:val="000000"/>
        </w:rPr>
      </w:pPr>
      <w:r w:rsidRPr="00A059E8">
        <w:rPr>
          <w:rStyle w:val="c2"/>
          <w:color w:val="000000"/>
        </w:rPr>
        <w:t>- формирование устойчивого интереса к музыке и различным видам (или какому- либо виду) музыкально - творческой деятельности;</w:t>
      </w:r>
    </w:p>
    <w:p w:rsidR="00A059E8" w:rsidRPr="00A059E8" w:rsidRDefault="00A059E8" w:rsidP="0084339F">
      <w:pPr>
        <w:pStyle w:val="c7"/>
        <w:spacing w:before="0" w:beforeAutospacing="0" w:after="0" w:afterAutospacing="0"/>
        <w:ind w:firstLine="567"/>
        <w:jc w:val="both"/>
        <w:rPr>
          <w:color w:val="000000"/>
        </w:rPr>
      </w:pPr>
      <w:r w:rsidRPr="00A059E8">
        <w:rPr>
          <w:rStyle w:val="c2"/>
          <w:color w:val="000000"/>
        </w:rPr>
        <w:lastRenderedPageBreak/>
        <w:t>- умение воспринимать музыку и выражать свое отношение к музыкальным произведениям;</w:t>
      </w:r>
    </w:p>
    <w:p w:rsidR="00A059E8" w:rsidRPr="00A059E8" w:rsidRDefault="00A059E8" w:rsidP="0084339F">
      <w:pPr>
        <w:pStyle w:val="c7"/>
        <w:spacing w:before="0" w:beforeAutospacing="0" w:after="0" w:afterAutospacing="0"/>
        <w:ind w:firstLine="567"/>
        <w:jc w:val="both"/>
        <w:rPr>
          <w:color w:val="000000"/>
        </w:rPr>
      </w:pPr>
      <w:r w:rsidRPr="00A059E8">
        <w:rPr>
          <w:rStyle w:val="c2"/>
          <w:color w:val="000000"/>
        </w:rPr>
        <w:t>- умение эмоционально и осознанно относиться к музыке различных направлений: фольклору, музыке религиозной, классической и современной; понимать содержание, интонационно – образный смысл произведений разных жанров и стилей;</w:t>
      </w:r>
    </w:p>
    <w:p w:rsidR="00A059E8" w:rsidRPr="00A059E8" w:rsidRDefault="00A059E8" w:rsidP="0084339F">
      <w:pPr>
        <w:pStyle w:val="c7"/>
        <w:spacing w:before="0" w:beforeAutospacing="0" w:after="0" w:afterAutospacing="0"/>
        <w:ind w:firstLine="567"/>
        <w:jc w:val="both"/>
        <w:rPr>
          <w:color w:val="000000"/>
        </w:rPr>
      </w:pPr>
      <w:r w:rsidRPr="00A059E8">
        <w:rPr>
          <w:rStyle w:val="c2"/>
          <w:color w:val="000000"/>
        </w:rPr>
        <w:t>- умение воплощать музыкальные образы при создании театрализованных и музыкально – пластических композиций, исполнение вокально – хоровых произведений.</w:t>
      </w:r>
    </w:p>
    <w:p w:rsidR="00A059E8" w:rsidRPr="00A059E8" w:rsidRDefault="00A059E8" w:rsidP="0084339F">
      <w:pPr>
        <w:tabs>
          <w:tab w:val="left" w:pos="1470"/>
        </w:tabs>
        <w:spacing w:after="0" w:line="240" w:lineRule="auto"/>
        <w:ind w:firstLine="567"/>
        <w:jc w:val="both"/>
        <w:rPr>
          <w:rFonts w:ascii="Times New Roman" w:hAnsi="Times New Roman" w:cs="Times New Roman"/>
        </w:rPr>
      </w:pPr>
    </w:p>
    <w:p w:rsidR="00A059E8" w:rsidRPr="00131AE7" w:rsidRDefault="00A059E8" w:rsidP="00131AE7">
      <w:pPr>
        <w:pStyle w:val="ac"/>
        <w:numPr>
          <w:ilvl w:val="0"/>
          <w:numId w:val="3"/>
        </w:numPr>
        <w:jc w:val="center"/>
        <w:rPr>
          <w:b/>
        </w:rPr>
      </w:pPr>
      <w:r w:rsidRPr="00131AE7">
        <w:rPr>
          <w:b/>
        </w:rPr>
        <w:t>Содержание учебного предмета «Музыка»</w:t>
      </w:r>
    </w:p>
    <w:p w:rsidR="00A059E8" w:rsidRPr="00A059E8" w:rsidRDefault="00A059E8" w:rsidP="0084339F">
      <w:pPr>
        <w:pStyle w:val="a9"/>
        <w:spacing w:after="0"/>
        <w:ind w:firstLine="567"/>
        <w:jc w:val="both"/>
        <w:rPr>
          <w:b/>
        </w:rPr>
      </w:pPr>
    </w:p>
    <w:p w:rsidR="00A059E8" w:rsidRPr="00A059E8" w:rsidRDefault="00A059E8" w:rsidP="0084339F">
      <w:pPr>
        <w:pStyle w:val="a9"/>
        <w:spacing w:after="0"/>
        <w:ind w:firstLine="567"/>
        <w:jc w:val="both"/>
      </w:pPr>
      <w:r w:rsidRPr="00A059E8">
        <w:rPr>
          <w:u w:val="single"/>
        </w:rPr>
        <w:t xml:space="preserve">Основное содержание курса за </w:t>
      </w:r>
      <w:r w:rsidRPr="00A059E8">
        <w:rPr>
          <w:b/>
          <w:u w:val="single"/>
        </w:rPr>
        <w:t>период 1 года</w:t>
      </w:r>
      <w:r w:rsidRPr="00A059E8">
        <w:t xml:space="preserve"> обучения представлено следующими содержательными линиями: </w:t>
      </w:r>
      <w:r w:rsidRPr="00A059E8">
        <w:rPr>
          <w:b/>
        </w:rPr>
        <w:t>«Музыка вокруг нас» и «Музыка и ты».</w:t>
      </w:r>
      <w:r w:rsidRPr="00A059E8">
        <w:t xml:space="preserve"> </w:t>
      </w:r>
    </w:p>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 xml:space="preserve">В 1 раздел </w:t>
      </w:r>
      <w:r w:rsidRPr="00A059E8">
        <w:rPr>
          <w:rFonts w:ascii="Times New Roman" w:hAnsi="Times New Roman" w:cs="Times New Roman"/>
          <w:b/>
        </w:rPr>
        <w:t>«Музыка вокруг нас» (16 ч.)</w:t>
      </w:r>
      <w:r w:rsidRPr="00A059E8">
        <w:rPr>
          <w:rFonts w:ascii="Times New Roman" w:hAnsi="Times New Roman" w:cs="Times New Roman"/>
        </w:rPr>
        <w:t xml:space="preserve">  входят следующие темы: «И муза вечная со мной», «Хоровод муз», «Повсюду музыка слышна», «Душа музыки – мелодия», «Музыка осени», «Сочини мелодию», «Азбука, азбука каждому нужна», «Музыкальная азбука», «Музыкальные инструменты», «Садко», «Звучащие картины», «Разыграй песню», «Пришло Рождество, начинается торжество», «Родной обычай старины» и «Добрый праздник среди зимы».</w:t>
      </w:r>
    </w:p>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 xml:space="preserve">Во 2 раздел </w:t>
      </w:r>
      <w:r w:rsidRPr="00A059E8">
        <w:rPr>
          <w:rFonts w:ascii="Times New Roman" w:hAnsi="Times New Roman" w:cs="Times New Roman"/>
          <w:b/>
        </w:rPr>
        <w:t>«Музыка и ты» (17 ч.)</w:t>
      </w:r>
      <w:r w:rsidRPr="00A059E8">
        <w:rPr>
          <w:rFonts w:ascii="Times New Roman" w:hAnsi="Times New Roman" w:cs="Times New Roman"/>
        </w:rPr>
        <w:t xml:space="preserve"> вошли следующие темы: «Край, в котором ты живёшь», «Художник, поэт, композитор», «Музыка утра», «Музыка вечера», «Музыкальные портреты», «Разыграй сказку», «У каждого свой музыкальный инструмент», «Музы не молчали», «Мамин праздник», «Музыкальные инструменты», «Чудесная лютня», «Звучащие картины», «Музыка в цирке», «Дом, который звучит», «Опера – сказка», «Ничего на свете лучше нету».</w:t>
      </w:r>
    </w:p>
    <w:p w:rsidR="00A059E8" w:rsidRPr="00A059E8" w:rsidRDefault="00A059E8" w:rsidP="0084339F">
      <w:pPr>
        <w:pStyle w:val="a9"/>
        <w:spacing w:after="0"/>
        <w:ind w:firstLine="567"/>
        <w:jc w:val="both"/>
      </w:pPr>
      <w:r w:rsidRPr="00A059E8">
        <w:rPr>
          <w:u w:val="single"/>
        </w:rPr>
        <w:t xml:space="preserve">Основное содержание курса за период </w:t>
      </w:r>
      <w:r w:rsidRPr="00A059E8">
        <w:rPr>
          <w:b/>
          <w:u w:val="single"/>
        </w:rPr>
        <w:t>2 года</w:t>
      </w:r>
      <w:r w:rsidRPr="00A059E8">
        <w:t xml:space="preserve"> обучения представлено следующими содержательными линиями: «Россия – Родина моя», «День полный событий», «О Росси петь - что стремиться в храм», «Гори, гори ясно, чтобы не погасло», «В музыкальном театре», «В концертном зале» и «Чтоб музыкантом быть, так надобно уменье». </w:t>
      </w:r>
    </w:p>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В разделе</w:t>
      </w:r>
      <w:r w:rsidRPr="00A059E8">
        <w:rPr>
          <w:rFonts w:ascii="Times New Roman" w:hAnsi="Times New Roman" w:cs="Times New Roman"/>
          <w:b/>
        </w:rPr>
        <w:t xml:space="preserve"> «Россия – Родина моя» (3 ч.) </w:t>
      </w:r>
      <w:r w:rsidRPr="00A059E8">
        <w:rPr>
          <w:rFonts w:ascii="Times New Roman" w:hAnsi="Times New Roman" w:cs="Times New Roman"/>
        </w:rPr>
        <w:t>раскрываются следующие темы: «Мелодия», «Здравствуй, Родина моя! Моя Россия», «Гимн России».</w:t>
      </w:r>
    </w:p>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 xml:space="preserve">В разделе </w:t>
      </w:r>
      <w:r w:rsidRPr="00A059E8">
        <w:rPr>
          <w:rFonts w:ascii="Times New Roman" w:hAnsi="Times New Roman" w:cs="Times New Roman"/>
          <w:b/>
        </w:rPr>
        <w:t>«День полный событий» (6 ч.)</w:t>
      </w:r>
      <w:r w:rsidRPr="00A059E8">
        <w:rPr>
          <w:rFonts w:ascii="Times New Roman" w:hAnsi="Times New Roman" w:cs="Times New Roman"/>
        </w:rPr>
        <w:t xml:space="preserve"> раскрываются темы: «Музыкальные инструменты (фортепиано)», «Природа и музыка. Прогулка», «Танцы, танцы, танцы…», «Эти разные марши», «Звучащие картины», «Расскажи сказку», «Колыбельные. Мама».</w:t>
      </w:r>
    </w:p>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 xml:space="preserve">В разделе </w:t>
      </w:r>
      <w:r w:rsidRPr="00A059E8">
        <w:rPr>
          <w:rFonts w:ascii="Times New Roman" w:hAnsi="Times New Roman" w:cs="Times New Roman"/>
          <w:b/>
        </w:rPr>
        <w:t xml:space="preserve">«О Росси петь - что стремиться в храм» (5 ч.) </w:t>
      </w:r>
      <w:r w:rsidRPr="00A059E8">
        <w:rPr>
          <w:rFonts w:ascii="Times New Roman" w:hAnsi="Times New Roman" w:cs="Times New Roman"/>
        </w:rPr>
        <w:t>раскрываются следующие содержательные ли</w:t>
      </w:r>
      <w:r w:rsidRPr="00A059E8">
        <w:rPr>
          <w:rFonts w:ascii="Times New Roman" w:hAnsi="Times New Roman" w:cs="Times New Roman"/>
        </w:rPr>
        <w:softHyphen/>
        <w:t>нии: Великий колокольный звон. Звучащие картины. Музыкальный пейзаж. Святые земли Русской: князь Александр Невский, преподобный Сергий Радонежский. Воплощение их образов в музыке различных жанров: народные песнопения, кантата. Жанр молитвы, хорала. Праздники Русской православной церкви. Рождество Христово. Рождественские песнопения и колядки. Музыка на новогоднем празднике.</w:t>
      </w:r>
    </w:p>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 xml:space="preserve">В разделе </w:t>
      </w:r>
      <w:r w:rsidRPr="00A059E8">
        <w:rPr>
          <w:rFonts w:ascii="Times New Roman" w:hAnsi="Times New Roman" w:cs="Times New Roman"/>
          <w:b/>
        </w:rPr>
        <w:t>«Гори, гори ясно, чтобы не погасло» (4 ч.)</w:t>
      </w:r>
      <w:r w:rsidRPr="00A059E8">
        <w:rPr>
          <w:rFonts w:ascii="Times New Roman" w:hAnsi="Times New Roman" w:cs="Times New Roman"/>
        </w:rPr>
        <w:t xml:space="preserve"> раскрываются следующие содержательные линии: Русские народные инструменты. Плясовые наигрыши. Разыграй песню. Музыка в народном стиле. Сочини песенку. Проводы зимы. Встреча весны.</w:t>
      </w:r>
    </w:p>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 xml:space="preserve">В разделе </w:t>
      </w:r>
      <w:r w:rsidRPr="00A059E8">
        <w:rPr>
          <w:rFonts w:ascii="Times New Roman" w:hAnsi="Times New Roman" w:cs="Times New Roman"/>
          <w:b/>
        </w:rPr>
        <w:t xml:space="preserve">«В музыкальном театре» (5 ч.) </w:t>
      </w:r>
      <w:r w:rsidRPr="00A059E8">
        <w:rPr>
          <w:rFonts w:ascii="Times New Roman" w:hAnsi="Times New Roman" w:cs="Times New Roman"/>
        </w:rPr>
        <w:t>раскрываются следующие содержательные ли</w:t>
      </w:r>
      <w:r w:rsidRPr="00A059E8">
        <w:rPr>
          <w:rFonts w:ascii="Times New Roman" w:hAnsi="Times New Roman" w:cs="Times New Roman"/>
        </w:rPr>
        <w:softHyphen/>
        <w:t>нии: Сказка будет впереди. Волшебная палочка. Детский музыкальный театр. Театр оперы и балета. Опера «Руслан и Людмила». Сцены из оперы. Какое чудное мгновенье… Увертюра. Финал.</w:t>
      </w:r>
    </w:p>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 xml:space="preserve">В разделе </w:t>
      </w:r>
      <w:r w:rsidRPr="00A059E8">
        <w:rPr>
          <w:rFonts w:ascii="Times New Roman" w:hAnsi="Times New Roman" w:cs="Times New Roman"/>
          <w:b/>
        </w:rPr>
        <w:t xml:space="preserve">«В концертном зале» (5 ч.) </w:t>
      </w:r>
      <w:r w:rsidRPr="00A059E8">
        <w:rPr>
          <w:rFonts w:ascii="Times New Roman" w:hAnsi="Times New Roman" w:cs="Times New Roman"/>
        </w:rPr>
        <w:t>раскрываются следующие содержательные линии: Сказка будет впереди. Волшебная палочка. Жанровое многообразие инструментальной и симфонической музыки. Симфоническая сказка «Петя и волк» С. Прокофьева: тембры инструментов и различных групп инструментов симфонического ор</w:t>
      </w:r>
      <w:r w:rsidRPr="00A059E8">
        <w:rPr>
          <w:rFonts w:ascii="Times New Roman" w:hAnsi="Times New Roman" w:cs="Times New Roman"/>
        </w:rPr>
        <w:softHyphen/>
        <w:t>кестра. Партитура.</w:t>
      </w:r>
    </w:p>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 xml:space="preserve">В теме </w:t>
      </w:r>
      <w:r w:rsidRPr="00A059E8">
        <w:rPr>
          <w:rFonts w:ascii="Times New Roman" w:hAnsi="Times New Roman" w:cs="Times New Roman"/>
          <w:b/>
        </w:rPr>
        <w:t>«Чтоб музыкантом быть, так надобно уменье» (6 ч.)</w:t>
      </w:r>
      <w:r w:rsidRPr="00A059E8">
        <w:rPr>
          <w:rFonts w:ascii="Times New Roman" w:hAnsi="Times New Roman" w:cs="Times New Roman"/>
        </w:rPr>
        <w:t xml:space="preserve"> раскрываются следующие содержательные ли</w:t>
      </w:r>
      <w:r w:rsidRPr="00A059E8">
        <w:rPr>
          <w:rFonts w:ascii="Times New Roman" w:hAnsi="Times New Roman" w:cs="Times New Roman"/>
        </w:rPr>
        <w:softHyphen/>
        <w:t xml:space="preserve">нии: Волшебный цветик </w:t>
      </w:r>
      <w:r w:rsidRPr="00A059E8">
        <w:rPr>
          <w:rFonts w:ascii="Times New Roman" w:hAnsi="Times New Roman" w:cs="Times New Roman"/>
          <w:b/>
        </w:rPr>
        <w:t>-</w:t>
      </w:r>
      <w:r w:rsidRPr="00A059E8">
        <w:rPr>
          <w:rFonts w:ascii="Times New Roman" w:hAnsi="Times New Roman" w:cs="Times New Roman"/>
        </w:rPr>
        <w:t xml:space="preserve"> </w:t>
      </w:r>
      <w:proofErr w:type="spellStart"/>
      <w:r w:rsidRPr="00A059E8">
        <w:rPr>
          <w:rFonts w:ascii="Times New Roman" w:hAnsi="Times New Roman" w:cs="Times New Roman"/>
        </w:rPr>
        <w:t>семицветик</w:t>
      </w:r>
      <w:proofErr w:type="spellEnd"/>
      <w:r w:rsidRPr="00A059E8">
        <w:rPr>
          <w:rFonts w:ascii="Times New Roman" w:hAnsi="Times New Roman" w:cs="Times New Roman"/>
        </w:rPr>
        <w:t>. Музыкальные инструменты (орган). И все это Бах! Все в движении. Тройка. Попутная песня. Музыка учит людей понимать друг друга. Два лада. Природа и музыка. Печаль моя светла. Первый. Мир композитора. (П.Чайковский, С.Прокофьев). Могут ли иссякнуть мелодии?</w:t>
      </w:r>
    </w:p>
    <w:p w:rsidR="00A059E8" w:rsidRPr="00A059E8" w:rsidRDefault="00A059E8" w:rsidP="0084339F">
      <w:pPr>
        <w:pStyle w:val="a9"/>
        <w:spacing w:after="0"/>
        <w:ind w:firstLine="567"/>
        <w:jc w:val="both"/>
      </w:pPr>
      <w:r w:rsidRPr="00A059E8">
        <w:rPr>
          <w:u w:val="single"/>
        </w:rPr>
        <w:t xml:space="preserve">Основное содержание курса за </w:t>
      </w:r>
      <w:proofErr w:type="gramStart"/>
      <w:r w:rsidRPr="00A059E8">
        <w:rPr>
          <w:u w:val="single"/>
        </w:rPr>
        <w:t xml:space="preserve">период </w:t>
      </w:r>
      <w:r w:rsidRPr="00A059E8">
        <w:rPr>
          <w:b/>
          <w:u w:val="single"/>
        </w:rPr>
        <w:t xml:space="preserve"> 3</w:t>
      </w:r>
      <w:proofErr w:type="gramEnd"/>
      <w:r w:rsidRPr="00A059E8">
        <w:rPr>
          <w:b/>
          <w:u w:val="single"/>
        </w:rPr>
        <w:t xml:space="preserve"> года</w:t>
      </w:r>
      <w:r w:rsidRPr="00A059E8">
        <w:t xml:space="preserve"> обучения представлено следующими содержательными линиями: «Россия – Родина моя», «День полный событий», «О России </w:t>
      </w:r>
      <w:r w:rsidRPr="00A059E8">
        <w:lastRenderedPageBreak/>
        <w:t xml:space="preserve">петь - что стремиться в храм», «Гори, гори ясно, чтобы не погасло», «В музыкальном театре», «В концертном зале» и «Чтоб музыкантом быть, так надобно уменье». </w:t>
      </w:r>
    </w:p>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 xml:space="preserve">В разделе </w:t>
      </w:r>
      <w:r w:rsidRPr="00A059E8">
        <w:rPr>
          <w:rFonts w:ascii="Times New Roman" w:hAnsi="Times New Roman" w:cs="Times New Roman"/>
          <w:b/>
        </w:rPr>
        <w:t>«Россия – Родина моя» (5 ч.)</w:t>
      </w:r>
      <w:r w:rsidRPr="00A059E8">
        <w:rPr>
          <w:rFonts w:ascii="Times New Roman" w:hAnsi="Times New Roman" w:cs="Times New Roman"/>
        </w:rPr>
        <w:t xml:space="preserve"> раскрываются следующие темы: Мелодия – душа музыки. Природа и музыка. Звучащие картины. Виват – Россия! Наша слава – русская держава. Кантата «Александр Невский». Опера «Иван Сусанин».</w:t>
      </w:r>
    </w:p>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 xml:space="preserve">В разделе </w:t>
      </w:r>
      <w:r w:rsidRPr="00A059E8">
        <w:rPr>
          <w:rFonts w:ascii="Times New Roman" w:hAnsi="Times New Roman" w:cs="Times New Roman"/>
          <w:b/>
        </w:rPr>
        <w:t>«День полный событий» (4 ч.)</w:t>
      </w:r>
      <w:r w:rsidRPr="00A059E8">
        <w:rPr>
          <w:rFonts w:ascii="Times New Roman" w:hAnsi="Times New Roman" w:cs="Times New Roman"/>
        </w:rPr>
        <w:t xml:space="preserve"> раскрываются темы: Утро. Портрет в музыке. В каждой интонации спрятан человек. В детской. Игры и игрушки. На прогулке. Вечер.</w:t>
      </w:r>
    </w:p>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 xml:space="preserve">В разделе </w:t>
      </w:r>
      <w:r w:rsidRPr="00A059E8">
        <w:rPr>
          <w:rFonts w:ascii="Times New Roman" w:hAnsi="Times New Roman" w:cs="Times New Roman"/>
          <w:b/>
        </w:rPr>
        <w:t>«О России петь - что стремиться в храм» (4 ч.)</w:t>
      </w:r>
      <w:r w:rsidRPr="00A059E8">
        <w:rPr>
          <w:rFonts w:ascii="Times New Roman" w:hAnsi="Times New Roman" w:cs="Times New Roman"/>
        </w:rPr>
        <w:t xml:space="preserve"> раскрываются  следующие содержательные ли</w:t>
      </w:r>
      <w:r w:rsidRPr="00A059E8">
        <w:rPr>
          <w:rFonts w:ascii="Times New Roman" w:hAnsi="Times New Roman" w:cs="Times New Roman"/>
        </w:rPr>
        <w:softHyphen/>
        <w:t xml:space="preserve">нии: Радуйся, Мария! Богородице </w:t>
      </w:r>
      <w:proofErr w:type="spellStart"/>
      <w:r w:rsidRPr="00A059E8">
        <w:rPr>
          <w:rFonts w:ascii="Times New Roman" w:hAnsi="Times New Roman" w:cs="Times New Roman"/>
        </w:rPr>
        <w:t>Дево</w:t>
      </w:r>
      <w:proofErr w:type="spellEnd"/>
      <w:r w:rsidRPr="00A059E8">
        <w:rPr>
          <w:rFonts w:ascii="Times New Roman" w:hAnsi="Times New Roman" w:cs="Times New Roman"/>
        </w:rPr>
        <w:t>, радуйся. Древнейшая песнь материнства. «Тихая моя, нежная моя, добрая моя мама!»</w:t>
      </w:r>
      <w:r w:rsidRPr="00A059E8">
        <w:rPr>
          <w:rFonts w:ascii="Times New Roman" w:hAnsi="Times New Roman" w:cs="Times New Roman"/>
          <w:i/>
        </w:rPr>
        <w:t>.</w:t>
      </w:r>
      <w:r w:rsidRPr="00A059E8">
        <w:rPr>
          <w:rFonts w:ascii="Times New Roman" w:hAnsi="Times New Roman" w:cs="Times New Roman"/>
        </w:rPr>
        <w:t xml:space="preserve"> Вербное воскресение. </w:t>
      </w:r>
      <w:proofErr w:type="spellStart"/>
      <w:r w:rsidRPr="00A059E8">
        <w:rPr>
          <w:rFonts w:ascii="Times New Roman" w:hAnsi="Times New Roman" w:cs="Times New Roman"/>
        </w:rPr>
        <w:t>Вербочки</w:t>
      </w:r>
      <w:proofErr w:type="spellEnd"/>
      <w:r w:rsidRPr="00A059E8">
        <w:rPr>
          <w:rFonts w:ascii="Times New Roman" w:hAnsi="Times New Roman" w:cs="Times New Roman"/>
        </w:rPr>
        <w:t>. Святые земли Русской (княгиня Ольга, князь Владимир).</w:t>
      </w:r>
    </w:p>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 xml:space="preserve">В разделе </w:t>
      </w:r>
      <w:r w:rsidRPr="00A059E8">
        <w:rPr>
          <w:rFonts w:ascii="Times New Roman" w:hAnsi="Times New Roman" w:cs="Times New Roman"/>
          <w:b/>
        </w:rPr>
        <w:t>«Гори, гори ясно, чтобы не погасло» (4 ч.</w:t>
      </w:r>
      <w:r w:rsidRPr="00A059E8">
        <w:rPr>
          <w:rFonts w:ascii="Times New Roman" w:hAnsi="Times New Roman" w:cs="Times New Roman"/>
        </w:rPr>
        <w:t>) раскрываются  следующие содержательные ли</w:t>
      </w:r>
      <w:r w:rsidRPr="00A059E8">
        <w:rPr>
          <w:rFonts w:ascii="Times New Roman" w:hAnsi="Times New Roman" w:cs="Times New Roman"/>
        </w:rPr>
        <w:softHyphen/>
        <w:t>нии: Настрою гусли на старинный лад. Былина о Садко и морском царе. Певцы русской старины. Баян, Лель. Звучащие картины. Прощание с масленицей.</w:t>
      </w:r>
    </w:p>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 xml:space="preserve">В разделе </w:t>
      </w:r>
      <w:r w:rsidRPr="00A059E8">
        <w:rPr>
          <w:rFonts w:ascii="Times New Roman" w:hAnsi="Times New Roman" w:cs="Times New Roman"/>
          <w:b/>
        </w:rPr>
        <w:t xml:space="preserve">«В музыкальном театре» (6 ч.) </w:t>
      </w:r>
      <w:r w:rsidRPr="00A059E8">
        <w:rPr>
          <w:rFonts w:ascii="Times New Roman" w:hAnsi="Times New Roman" w:cs="Times New Roman"/>
        </w:rPr>
        <w:t>раскрываются следующие содержательные ли</w:t>
      </w:r>
      <w:r w:rsidRPr="00A059E8">
        <w:rPr>
          <w:rFonts w:ascii="Times New Roman" w:hAnsi="Times New Roman" w:cs="Times New Roman"/>
        </w:rPr>
        <w:softHyphen/>
        <w:t xml:space="preserve">нии: Опера «Руслан и Людмила». Я славил лирою приданья. </w:t>
      </w:r>
      <w:proofErr w:type="spellStart"/>
      <w:r w:rsidRPr="00A059E8">
        <w:rPr>
          <w:rFonts w:ascii="Times New Roman" w:hAnsi="Times New Roman" w:cs="Times New Roman"/>
        </w:rPr>
        <w:t>Фарлаф</w:t>
      </w:r>
      <w:proofErr w:type="spellEnd"/>
      <w:r w:rsidRPr="00A059E8">
        <w:rPr>
          <w:rFonts w:ascii="Times New Roman" w:hAnsi="Times New Roman" w:cs="Times New Roman"/>
        </w:rPr>
        <w:t>. Увертюра. Опера «Орфей  Эвридика». Опера «Снегурочка» Волшебное дитя природы. Океан – море синее. Балет «Спящая красавица». Две феи. Сцена на балу. В современных ритмах.</w:t>
      </w:r>
    </w:p>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 xml:space="preserve">В разделе </w:t>
      </w:r>
      <w:r w:rsidRPr="00A059E8">
        <w:rPr>
          <w:rFonts w:ascii="Times New Roman" w:hAnsi="Times New Roman" w:cs="Times New Roman"/>
          <w:b/>
        </w:rPr>
        <w:t xml:space="preserve">«В концертном зале» (6 ч.) </w:t>
      </w:r>
      <w:r w:rsidRPr="00A059E8">
        <w:rPr>
          <w:rFonts w:ascii="Times New Roman" w:hAnsi="Times New Roman" w:cs="Times New Roman"/>
        </w:rPr>
        <w:t>раскрываются следующие содержательные ли</w:t>
      </w:r>
      <w:r w:rsidRPr="00A059E8">
        <w:rPr>
          <w:rFonts w:ascii="Times New Roman" w:hAnsi="Times New Roman" w:cs="Times New Roman"/>
        </w:rPr>
        <w:softHyphen/>
        <w:t>нии: Музыкальное состязание. Музыкальные инструменты – флейта. Звучащие картины. Музыкальные инструменты – скрипка. Сюита «Пер Гюнт». Странствия Пер Гюнта. Севера песня родная.</w:t>
      </w:r>
    </w:p>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 xml:space="preserve">В разделе </w:t>
      </w:r>
      <w:r w:rsidRPr="00A059E8">
        <w:rPr>
          <w:rFonts w:ascii="Times New Roman" w:hAnsi="Times New Roman" w:cs="Times New Roman"/>
          <w:b/>
        </w:rPr>
        <w:t>«Чтоб музыкантом быть, так надобно уменье» (5 ч.</w:t>
      </w:r>
      <w:r w:rsidRPr="00A059E8">
        <w:rPr>
          <w:rFonts w:ascii="Times New Roman" w:hAnsi="Times New Roman" w:cs="Times New Roman"/>
        </w:rPr>
        <w:t>) раскрываются следующие содержательные ли</w:t>
      </w:r>
      <w:r w:rsidRPr="00A059E8">
        <w:rPr>
          <w:rFonts w:ascii="Times New Roman" w:hAnsi="Times New Roman" w:cs="Times New Roman"/>
        </w:rPr>
        <w:softHyphen/>
        <w:t>нии: «Героическая». Призыв к мужеству. Вторая часть симфонии. Финал симфонии. Мир Бетховена. Чудо-музыка. Острый ритм – джаза звуки. Люблю я грусть твоих просторов. Г. Свиридов. Мир Прокофьева. Певцы родной природы. Э. Григ, П. Чайковский. Прославим радость на земле. Радость к солнцу нас зовет.</w:t>
      </w:r>
    </w:p>
    <w:p w:rsidR="00A059E8" w:rsidRPr="00A059E8" w:rsidRDefault="00A059E8" w:rsidP="0084339F">
      <w:pPr>
        <w:pStyle w:val="a9"/>
        <w:spacing w:after="0"/>
        <w:ind w:firstLine="567"/>
        <w:jc w:val="both"/>
      </w:pPr>
      <w:r w:rsidRPr="00A059E8">
        <w:rPr>
          <w:u w:val="single"/>
        </w:rPr>
        <w:t xml:space="preserve">Основное содержание курса за </w:t>
      </w:r>
      <w:proofErr w:type="gramStart"/>
      <w:r w:rsidRPr="00A059E8">
        <w:rPr>
          <w:u w:val="single"/>
        </w:rPr>
        <w:t xml:space="preserve">период </w:t>
      </w:r>
      <w:r w:rsidRPr="00A059E8">
        <w:rPr>
          <w:b/>
          <w:u w:val="single"/>
        </w:rPr>
        <w:t xml:space="preserve"> 4</w:t>
      </w:r>
      <w:proofErr w:type="gramEnd"/>
      <w:r w:rsidRPr="00A059E8">
        <w:rPr>
          <w:b/>
          <w:u w:val="single"/>
        </w:rPr>
        <w:t xml:space="preserve"> года</w:t>
      </w:r>
      <w:r w:rsidRPr="00A059E8">
        <w:t xml:space="preserve"> обучения представлено следующими содержательными линиями: «Россия – Родина моя», «О Росси петь - что стремиться в храм», «День полный событий», «Гори, гори ясно, чтобы не погасло», «В концертном зале», «В музыкальном театре»  и «Чтоб музыкантом быть, так надобно уменье». </w:t>
      </w:r>
    </w:p>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 xml:space="preserve">В разделе </w:t>
      </w:r>
      <w:r w:rsidRPr="00A059E8">
        <w:rPr>
          <w:rFonts w:ascii="Times New Roman" w:hAnsi="Times New Roman" w:cs="Times New Roman"/>
          <w:b/>
        </w:rPr>
        <w:t>«Россия – Родина моя» (4 ч.)</w:t>
      </w:r>
      <w:r w:rsidRPr="00A059E8">
        <w:rPr>
          <w:rFonts w:ascii="Times New Roman" w:hAnsi="Times New Roman" w:cs="Times New Roman"/>
        </w:rPr>
        <w:t xml:space="preserve"> раскрывается</w:t>
      </w:r>
      <w:r w:rsidRPr="00A059E8">
        <w:rPr>
          <w:rStyle w:val="c19"/>
          <w:rFonts w:ascii="Times New Roman" w:hAnsi="Times New Roman" w:cs="Times New Roman"/>
          <w:i/>
          <w:iCs/>
          <w:color w:val="000000"/>
          <w:shd w:val="clear" w:color="auto" w:fill="FFFFFF"/>
        </w:rPr>
        <w:t xml:space="preserve"> </w:t>
      </w:r>
      <w:r w:rsidRPr="00A059E8">
        <w:rPr>
          <w:rStyle w:val="c19"/>
          <w:rFonts w:ascii="Times New Roman" w:hAnsi="Times New Roman" w:cs="Times New Roman"/>
          <w:color w:val="000000"/>
          <w:shd w:val="clear" w:color="auto" w:fill="FFFFFF"/>
        </w:rPr>
        <w:t>общность интонаций народной музыки и музыки русских композиторов. Жанры народных песен, их интонационно-образные особенности. Лирическая и патриотическая темы в русской классике.</w:t>
      </w:r>
      <w:r w:rsidRPr="00A059E8">
        <w:rPr>
          <w:rFonts w:ascii="Times New Roman" w:hAnsi="Times New Roman" w:cs="Times New Roman"/>
        </w:rPr>
        <w:t xml:space="preserve"> </w:t>
      </w:r>
    </w:p>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 xml:space="preserve">В теме </w:t>
      </w:r>
      <w:r w:rsidRPr="00A059E8">
        <w:rPr>
          <w:rFonts w:ascii="Times New Roman" w:hAnsi="Times New Roman" w:cs="Times New Roman"/>
          <w:b/>
        </w:rPr>
        <w:t xml:space="preserve">«О Росси петь - что стремиться в храм» (4 </w:t>
      </w:r>
      <w:proofErr w:type="gramStart"/>
      <w:r w:rsidRPr="00A059E8">
        <w:rPr>
          <w:rFonts w:ascii="Times New Roman" w:hAnsi="Times New Roman" w:cs="Times New Roman"/>
          <w:b/>
        </w:rPr>
        <w:t>ч..</w:t>
      </w:r>
      <w:proofErr w:type="gramEnd"/>
      <w:r w:rsidRPr="00A059E8">
        <w:rPr>
          <w:rFonts w:ascii="Times New Roman" w:hAnsi="Times New Roman" w:cs="Times New Roman"/>
          <w:b/>
        </w:rPr>
        <w:t xml:space="preserve"> </w:t>
      </w:r>
      <w:r w:rsidRPr="00A059E8">
        <w:rPr>
          <w:rStyle w:val="c19"/>
          <w:rFonts w:ascii="Times New Roman" w:hAnsi="Times New Roman" w:cs="Times New Roman"/>
          <w:color w:val="000000"/>
          <w:shd w:val="clear" w:color="auto" w:fill="FFFFFF"/>
        </w:rPr>
        <w:t>Святые земли Русской. Праздники Русской православной церкви. Пасха. Церковные песнопения: стихира, тропарь, молитва, величание.</w:t>
      </w:r>
    </w:p>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 xml:space="preserve">В теме </w:t>
      </w:r>
      <w:r w:rsidRPr="00A059E8">
        <w:rPr>
          <w:rFonts w:ascii="Times New Roman" w:hAnsi="Times New Roman" w:cs="Times New Roman"/>
          <w:b/>
        </w:rPr>
        <w:t>«День полный событий» (6 ч.)</w:t>
      </w:r>
      <w:r w:rsidRPr="00A059E8">
        <w:rPr>
          <w:rFonts w:ascii="Times New Roman" w:hAnsi="Times New Roman" w:cs="Times New Roman"/>
        </w:rPr>
        <w:t xml:space="preserve"> раскрываются разные направления связи музыки с жизнью. День полный событий прослеживаем на примере определённого периода жизни А.С. Пушкина. Музыкальные впечатления А.С. Пушкина, музыкально-поэтические образы, связанные с его творчеством познакомят с лучшими образцами народной и классической музыки.</w:t>
      </w:r>
    </w:p>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 xml:space="preserve">В теме </w:t>
      </w:r>
      <w:r w:rsidRPr="00A059E8">
        <w:rPr>
          <w:rFonts w:ascii="Times New Roman" w:hAnsi="Times New Roman" w:cs="Times New Roman"/>
          <w:b/>
        </w:rPr>
        <w:t>«Гори, гори ясно, чтобы не погасло» (3 ч.)</w:t>
      </w:r>
      <w:r w:rsidRPr="00A059E8">
        <w:rPr>
          <w:rFonts w:ascii="Times New Roman" w:hAnsi="Times New Roman" w:cs="Times New Roman"/>
        </w:rPr>
        <w:t xml:space="preserve"> речь идёт о множестве народных мелодий, рождённых щедростью души, богатством фантазии, неисчерпаемой любовью к своей Отчизне и своему народу безымянных народных поэтов, композиторов, музыкантов. Вхождение в мир фольклора других народов от русских народных песен, наигрышей.</w:t>
      </w:r>
    </w:p>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 xml:space="preserve">В теме </w:t>
      </w:r>
      <w:r w:rsidRPr="00A059E8">
        <w:rPr>
          <w:rFonts w:ascii="Times New Roman" w:hAnsi="Times New Roman" w:cs="Times New Roman"/>
          <w:b/>
        </w:rPr>
        <w:t>«В концертном зале» (5 ч.)</w:t>
      </w:r>
      <w:r w:rsidRPr="00A059E8">
        <w:rPr>
          <w:rFonts w:ascii="Times New Roman" w:hAnsi="Times New Roman" w:cs="Times New Roman"/>
        </w:rPr>
        <w:t xml:space="preserve"> сквозной линией является мысль о триединстве «композитор – исполнитель – слушатель». Продолжается знакомство с музыкальными инструментами (виолончель), со знаменитыми музыкантами-исполнителями, музыкальными жанрами и формами. Продолжается накопление музыкальных впечатлений, связанных с восприятием и исполнением музыки таких композиторов как М. Глинка, М. Мусоргский, П. Чайковский, Л. Бетховен, Ф Шопен.</w:t>
      </w:r>
    </w:p>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 xml:space="preserve">В тему </w:t>
      </w:r>
      <w:r w:rsidRPr="00A059E8">
        <w:rPr>
          <w:rFonts w:ascii="Times New Roman" w:hAnsi="Times New Roman" w:cs="Times New Roman"/>
          <w:b/>
        </w:rPr>
        <w:t>«В музыкальном театре» (6 ч.)</w:t>
      </w:r>
      <w:r w:rsidRPr="00A059E8">
        <w:rPr>
          <w:rFonts w:ascii="Times New Roman" w:hAnsi="Times New Roman" w:cs="Times New Roman"/>
        </w:rPr>
        <w:t xml:space="preserve"> вводят строки А.Пушкина: «Театр уж полон; ложи блещут…» продолжается знакомство с оперой «Иван Сусанин» М.Глинки.</w:t>
      </w:r>
      <w:r w:rsidRPr="00A059E8">
        <w:rPr>
          <w:rStyle w:val="a8"/>
          <w:rFonts w:ascii="Times New Roman" w:hAnsi="Times New Roman" w:cs="Times New Roman"/>
          <w:b w:val="0"/>
        </w:rPr>
        <w:t xml:space="preserve"> </w:t>
      </w:r>
    </w:p>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 xml:space="preserve">Раздел </w:t>
      </w:r>
      <w:r w:rsidRPr="00A059E8">
        <w:rPr>
          <w:rFonts w:ascii="Times New Roman" w:hAnsi="Times New Roman" w:cs="Times New Roman"/>
          <w:b/>
        </w:rPr>
        <w:t>«Чтоб музыкантом быть, так надобно уменье» (6 ч.)</w:t>
      </w:r>
      <w:r w:rsidRPr="00A059E8">
        <w:rPr>
          <w:rFonts w:ascii="Times New Roman" w:hAnsi="Times New Roman" w:cs="Times New Roman"/>
        </w:rPr>
        <w:t xml:space="preserve"> предваряет эпиграф «Служенье муз не терпит суеты». (А.С.Пушкин). Смысл его заключается в том, чтобы осознать триединство деятельности композитора – исполнителя – слушателя, понять их роль в жизни музыки и оценить значение самой музыки в жизни человека. Здесь обобщается творчество С. Рахманинова, Ф. Шопена, Н. Римского-Корсакова,  М. Мусоргского.</w:t>
      </w:r>
    </w:p>
    <w:p w:rsidR="00A059E8" w:rsidRPr="00A059E8" w:rsidRDefault="00A059E8" w:rsidP="0084339F">
      <w:pPr>
        <w:spacing w:after="0" w:line="240" w:lineRule="auto"/>
        <w:ind w:firstLine="567"/>
        <w:jc w:val="both"/>
        <w:rPr>
          <w:rFonts w:ascii="Times New Roman" w:hAnsi="Times New Roman" w:cs="Times New Roman"/>
        </w:rPr>
      </w:pPr>
    </w:p>
    <w:p w:rsidR="00A059E8" w:rsidRPr="00131AE7" w:rsidRDefault="00A059E8" w:rsidP="00131AE7">
      <w:pPr>
        <w:pStyle w:val="ac"/>
        <w:numPr>
          <w:ilvl w:val="0"/>
          <w:numId w:val="3"/>
        </w:numPr>
        <w:jc w:val="center"/>
        <w:rPr>
          <w:b/>
        </w:rPr>
      </w:pPr>
      <w:r w:rsidRPr="00131AE7">
        <w:rPr>
          <w:b/>
        </w:rPr>
        <w:t>Тематическое планирование</w:t>
      </w:r>
    </w:p>
    <w:p w:rsidR="00A059E8" w:rsidRPr="00A059E8" w:rsidRDefault="00A059E8" w:rsidP="0084339F">
      <w:pPr>
        <w:spacing w:after="0" w:line="240" w:lineRule="auto"/>
        <w:ind w:firstLine="567"/>
        <w:jc w:val="center"/>
        <w:rPr>
          <w:rFonts w:ascii="Times New Roman" w:hAnsi="Times New Roman" w:cs="Times New Roman"/>
          <w:b/>
        </w:rPr>
      </w:pPr>
      <w:r w:rsidRPr="00A059E8">
        <w:rPr>
          <w:rFonts w:ascii="Times New Roman" w:hAnsi="Times New Roman" w:cs="Times New Roman"/>
          <w:b/>
        </w:rPr>
        <w:t>Учебно-тематический план</w:t>
      </w:r>
    </w:p>
    <w:tbl>
      <w:tblPr>
        <w:tblW w:w="10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
        <w:gridCol w:w="5022"/>
        <w:gridCol w:w="4195"/>
      </w:tblGrid>
      <w:tr w:rsidR="00A059E8" w:rsidRPr="00A059E8" w:rsidTr="0084339F">
        <w:trPr>
          <w:jc w:val="center"/>
        </w:trPr>
        <w:tc>
          <w:tcPr>
            <w:tcW w:w="957" w:type="dxa"/>
          </w:tcPr>
          <w:p w:rsidR="00A059E8" w:rsidRPr="00A059E8" w:rsidRDefault="00A059E8" w:rsidP="0084339F">
            <w:pPr>
              <w:spacing w:after="0" w:line="240" w:lineRule="auto"/>
              <w:jc w:val="both"/>
              <w:rPr>
                <w:rFonts w:ascii="Times New Roman" w:hAnsi="Times New Roman" w:cs="Times New Roman"/>
              </w:rPr>
            </w:pPr>
            <w:r w:rsidRPr="00A059E8">
              <w:rPr>
                <w:rFonts w:ascii="Times New Roman" w:hAnsi="Times New Roman" w:cs="Times New Roman"/>
              </w:rPr>
              <w:t>№п\п</w:t>
            </w:r>
          </w:p>
        </w:tc>
        <w:tc>
          <w:tcPr>
            <w:tcW w:w="5022" w:type="dxa"/>
          </w:tcPr>
          <w:p w:rsidR="00A059E8" w:rsidRPr="00A059E8" w:rsidRDefault="00A059E8" w:rsidP="0084339F">
            <w:pPr>
              <w:spacing w:after="0" w:line="240" w:lineRule="auto"/>
              <w:jc w:val="center"/>
              <w:rPr>
                <w:rFonts w:ascii="Times New Roman" w:hAnsi="Times New Roman" w:cs="Times New Roman"/>
              </w:rPr>
            </w:pPr>
            <w:r w:rsidRPr="00A059E8">
              <w:rPr>
                <w:rFonts w:ascii="Times New Roman" w:hAnsi="Times New Roman" w:cs="Times New Roman"/>
              </w:rPr>
              <w:t>Тема</w:t>
            </w:r>
          </w:p>
        </w:tc>
        <w:tc>
          <w:tcPr>
            <w:tcW w:w="4195" w:type="dxa"/>
          </w:tcPr>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Количество часов</w:t>
            </w:r>
          </w:p>
        </w:tc>
      </w:tr>
      <w:tr w:rsidR="00A059E8" w:rsidRPr="00A059E8" w:rsidTr="0084339F">
        <w:trPr>
          <w:jc w:val="center"/>
        </w:trPr>
        <w:tc>
          <w:tcPr>
            <w:tcW w:w="10174" w:type="dxa"/>
            <w:gridSpan w:val="3"/>
          </w:tcPr>
          <w:p w:rsidR="00A059E8" w:rsidRPr="00A059E8" w:rsidRDefault="00A059E8" w:rsidP="0084339F">
            <w:pPr>
              <w:spacing w:after="0" w:line="240" w:lineRule="auto"/>
              <w:jc w:val="center"/>
              <w:rPr>
                <w:rFonts w:ascii="Times New Roman" w:hAnsi="Times New Roman" w:cs="Times New Roman"/>
              </w:rPr>
            </w:pPr>
            <w:r w:rsidRPr="00A059E8">
              <w:rPr>
                <w:rFonts w:ascii="Times New Roman" w:hAnsi="Times New Roman" w:cs="Times New Roman"/>
              </w:rPr>
              <w:t>1 класс</w:t>
            </w:r>
          </w:p>
        </w:tc>
      </w:tr>
      <w:tr w:rsidR="00A059E8" w:rsidRPr="00A059E8" w:rsidTr="0084339F">
        <w:trPr>
          <w:jc w:val="center"/>
        </w:trPr>
        <w:tc>
          <w:tcPr>
            <w:tcW w:w="957" w:type="dxa"/>
          </w:tcPr>
          <w:p w:rsidR="00A059E8" w:rsidRPr="00A059E8" w:rsidRDefault="00A059E8" w:rsidP="0084339F">
            <w:pPr>
              <w:spacing w:after="0" w:line="240" w:lineRule="auto"/>
              <w:ind w:firstLine="18"/>
              <w:jc w:val="both"/>
              <w:rPr>
                <w:rFonts w:ascii="Times New Roman" w:hAnsi="Times New Roman" w:cs="Times New Roman"/>
              </w:rPr>
            </w:pPr>
            <w:r w:rsidRPr="00A059E8">
              <w:rPr>
                <w:rFonts w:ascii="Times New Roman" w:hAnsi="Times New Roman" w:cs="Times New Roman"/>
              </w:rPr>
              <w:t>1</w:t>
            </w:r>
          </w:p>
        </w:tc>
        <w:tc>
          <w:tcPr>
            <w:tcW w:w="5022" w:type="dxa"/>
          </w:tcPr>
          <w:p w:rsidR="00A059E8" w:rsidRPr="00A059E8" w:rsidRDefault="00A059E8" w:rsidP="0084339F">
            <w:pPr>
              <w:spacing w:after="0" w:line="240" w:lineRule="auto"/>
              <w:jc w:val="both"/>
              <w:rPr>
                <w:rFonts w:ascii="Times New Roman" w:hAnsi="Times New Roman" w:cs="Times New Roman"/>
              </w:rPr>
            </w:pPr>
            <w:r w:rsidRPr="00A059E8">
              <w:rPr>
                <w:rFonts w:ascii="Times New Roman" w:hAnsi="Times New Roman" w:cs="Times New Roman"/>
              </w:rPr>
              <w:t xml:space="preserve">«Музыка вокруг нас» </w:t>
            </w:r>
          </w:p>
        </w:tc>
        <w:tc>
          <w:tcPr>
            <w:tcW w:w="4195" w:type="dxa"/>
          </w:tcPr>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16</w:t>
            </w:r>
          </w:p>
        </w:tc>
      </w:tr>
      <w:tr w:rsidR="00A059E8" w:rsidRPr="00A059E8" w:rsidTr="0084339F">
        <w:trPr>
          <w:jc w:val="center"/>
        </w:trPr>
        <w:tc>
          <w:tcPr>
            <w:tcW w:w="957" w:type="dxa"/>
          </w:tcPr>
          <w:p w:rsidR="00A059E8" w:rsidRPr="00A059E8" w:rsidRDefault="00A059E8" w:rsidP="0084339F">
            <w:pPr>
              <w:spacing w:after="0" w:line="240" w:lineRule="auto"/>
              <w:ind w:firstLine="18"/>
              <w:jc w:val="both"/>
              <w:rPr>
                <w:rFonts w:ascii="Times New Roman" w:hAnsi="Times New Roman" w:cs="Times New Roman"/>
              </w:rPr>
            </w:pPr>
            <w:r w:rsidRPr="00A059E8">
              <w:rPr>
                <w:rFonts w:ascii="Times New Roman" w:hAnsi="Times New Roman" w:cs="Times New Roman"/>
              </w:rPr>
              <w:t>2</w:t>
            </w:r>
          </w:p>
        </w:tc>
        <w:tc>
          <w:tcPr>
            <w:tcW w:w="5022" w:type="dxa"/>
          </w:tcPr>
          <w:p w:rsidR="00A059E8" w:rsidRPr="00A059E8" w:rsidRDefault="00A059E8" w:rsidP="0084339F">
            <w:pPr>
              <w:spacing w:after="0" w:line="240" w:lineRule="auto"/>
              <w:jc w:val="both"/>
              <w:rPr>
                <w:rFonts w:ascii="Times New Roman" w:hAnsi="Times New Roman" w:cs="Times New Roman"/>
              </w:rPr>
            </w:pPr>
            <w:r w:rsidRPr="00A059E8">
              <w:rPr>
                <w:rFonts w:ascii="Times New Roman" w:hAnsi="Times New Roman" w:cs="Times New Roman"/>
              </w:rPr>
              <w:t>«Музыка и ты»</w:t>
            </w:r>
          </w:p>
        </w:tc>
        <w:tc>
          <w:tcPr>
            <w:tcW w:w="4195" w:type="dxa"/>
          </w:tcPr>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17</w:t>
            </w:r>
          </w:p>
        </w:tc>
      </w:tr>
      <w:tr w:rsidR="00A059E8" w:rsidRPr="00A059E8" w:rsidTr="0084339F">
        <w:trPr>
          <w:jc w:val="center"/>
        </w:trPr>
        <w:tc>
          <w:tcPr>
            <w:tcW w:w="10174" w:type="dxa"/>
            <w:gridSpan w:val="3"/>
          </w:tcPr>
          <w:p w:rsidR="00A059E8" w:rsidRPr="00A059E8" w:rsidRDefault="00A059E8" w:rsidP="0084339F">
            <w:pPr>
              <w:spacing w:after="0" w:line="240" w:lineRule="auto"/>
              <w:jc w:val="center"/>
              <w:rPr>
                <w:rFonts w:ascii="Times New Roman" w:hAnsi="Times New Roman" w:cs="Times New Roman"/>
              </w:rPr>
            </w:pPr>
            <w:r w:rsidRPr="00A059E8">
              <w:rPr>
                <w:rFonts w:ascii="Times New Roman" w:hAnsi="Times New Roman" w:cs="Times New Roman"/>
              </w:rPr>
              <w:t>2 класс</w:t>
            </w:r>
          </w:p>
        </w:tc>
      </w:tr>
      <w:tr w:rsidR="00A059E8" w:rsidRPr="00A059E8" w:rsidTr="0084339F">
        <w:trPr>
          <w:jc w:val="center"/>
        </w:trPr>
        <w:tc>
          <w:tcPr>
            <w:tcW w:w="957" w:type="dxa"/>
          </w:tcPr>
          <w:p w:rsidR="00A059E8" w:rsidRPr="00A059E8" w:rsidRDefault="00A059E8" w:rsidP="0084339F">
            <w:pPr>
              <w:spacing w:after="0" w:line="240" w:lineRule="auto"/>
              <w:ind w:firstLine="18"/>
              <w:rPr>
                <w:rFonts w:ascii="Times New Roman" w:hAnsi="Times New Roman" w:cs="Times New Roman"/>
              </w:rPr>
            </w:pPr>
            <w:r w:rsidRPr="00A059E8">
              <w:rPr>
                <w:rFonts w:ascii="Times New Roman" w:hAnsi="Times New Roman" w:cs="Times New Roman"/>
              </w:rPr>
              <w:t>3</w:t>
            </w:r>
          </w:p>
        </w:tc>
        <w:tc>
          <w:tcPr>
            <w:tcW w:w="5022" w:type="dxa"/>
          </w:tcPr>
          <w:p w:rsidR="00A059E8" w:rsidRPr="00A059E8" w:rsidRDefault="00A059E8" w:rsidP="0084339F">
            <w:pPr>
              <w:spacing w:after="0" w:line="240" w:lineRule="auto"/>
              <w:jc w:val="both"/>
              <w:rPr>
                <w:rFonts w:ascii="Times New Roman" w:hAnsi="Times New Roman" w:cs="Times New Roman"/>
              </w:rPr>
            </w:pPr>
            <w:r w:rsidRPr="00A059E8">
              <w:rPr>
                <w:rFonts w:ascii="Times New Roman" w:hAnsi="Times New Roman" w:cs="Times New Roman"/>
              </w:rPr>
              <w:t>«Россия – Родина моя»</w:t>
            </w:r>
          </w:p>
        </w:tc>
        <w:tc>
          <w:tcPr>
            <w:tcW w:w="4195" w:type="dxa"/>
          </w:tcPr>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3</w:t>
            </w:r>
          </w:p>
        </w:tc>
      </w:tr>
      <w:tr w:rsidR="00A059E8" w:rsidRPr="00A059E8" w:rsidTr="0084339F">
        <w:trPr>
          <w:jc w:val="center"/>
        </w:trPr>
        <w:tc>
          <w:tcPr>
            <w:tcW w:w="957" w:type="dxa"/>
          </w:tcPr>
          <w:p w:rsidR="00A059E8" w:rsidRPr="00A059E8" w:rsidRDefault="00A059E8" w:rsidP="0084339F">
            <w:pPr>
              <w:spacing w:after="0" w:line="240" w:lineRule="auto"/>
              <w:ind w:firstLine="18"/>
              <w:rPr>
                <w:rFonts w:ascii="Times New Roman" w:hAnsi="Times New Roman" w:cs="Times New Roman"/>
              </w:rPr>
            </w:pPr>
            <w:r w:rsidRPr="00A059E8">
              <w:rPr>
                <w:rFonts w:ascii="Times New Roman" w:hAnsi="Times New Roman" w:cs="Times New Roman"/>
              </w:rPr>
              <w:t>4</w:t>
            </w:r>
          </w:p>
        </w:tc>
        <w:tc>
          <w:tcPr>
            <w:tcW w:w="5022" w:type="dxa"/>
          </w:tcPr>
          <w:p w:rsidR="00A059E8" w:rsidRPr="00A059E8" w:rsidRDefault="00A059E8" w:rsidP="0084339F">
            <w:pPr>
              <w:spacing w:after="0" w:line="240" w:lineRule="auto"/>
              <w:jc w:val="both"/>
              <w:rPr>
                <w:rFonts w:ascii="Times New Roman" w:hAnsi="Times New Roman" w:cs="Times New Roman"/>
              </w:rPr>
            </w:pPr>
            <w:r w:rsidRPr="00A059E8">
              <w:rPr>
                <w:rFonts w:ascii="Times New Roman" w:hAnsi="Times New Roman" w:cs="Times New Roman"/>
              </w:rPr>
              <w:t>«День полный событий»</w:t>
            </w:r>
          </w:p>
        </w:tc>
        <w:tc>
          <w:tcPr>
            <w:tcW w:w="4195" w:type="dxa"/>
          </w:tcPr>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6</w:t>
            </w:r>
          </w:p>
        </w:tc>
      </w:tr>
      <w:tr w:rsidR="00A059E8" w:rsidRPr="00A059E8" w:rsidTr="0084339F">
        <w:trPr>
          <w:jc w:val="center"/>
        </w:trPr>
        <w:tc>
          <w:tcPr>
            <w:tcW w:w="957" w:type="dxa"/>
          </w:tcPr>
          <w:p w:rsidR="00A059E8" w:rsidRPr="00A059E8" w:rsidRDefault="00A059E8" w:rsidP="0084339F">
            <w:pPr>
              <w:spacing w:after="0" w:line="240" w:lineRule="auto"/>
              <w:ind w:firstLine="18"/>
              <w:rPr>
                <w:rFonts w:ascii="Times New Roman" w:hAnsi="Times New Roman" w:cs="Times New Roman"/>
              </w:rPr>
            </w:pPr>
            <w:r w:rsidRPr="00A059E8">
              <w:rPr>
                <w:rFonts w:ascii="Times New Roman" w:hAnsi="Times New Roman" w:cs="Times New Roman"/>
              </w:rPr>
              <w:t>5</w:t>
            </w:r>
          </w:p>
        </w:tc>
        <w:tc>
          <w:tcPr>
            <w:tcW w:w="5022" w:type="dxa"/>
          </w:tcPr>
          <w:p w:rsidR="00A059E8" w:rsidRPr="00A059E8" w:rsidRDefault="00A059E8" w:rsidP="0084339F">
            <w:pPr>
              <w:spacing w:after="0" w:line="240" w:lineRule="auto"/>
              <w:jc w:val="both"/>
              <w:rPr>
                <w:rFonts w:ascii="Times New Roman" w:hAnsi="Times New Roman" w:cs="Times New Roman"/>
              </w:rPr>
            </w:pPr>
            <w:r w:rsidRPr="00A059E8">
              <w:rPr>
                <w:rFonts w:ascii="Times New Roman" w:hAnsi="Times New Roman" w:cs="Times New Roman"/>
              </w:rPr>
              <w:t>«О Росси петь - что стремиться в храм»</w:t>
            </w:r>
          </w:p>
        </w:tc>
        <w:tc>
          <w:tcPr>
            <w:tcW w:w="4195" w:type="dxa"/>
          </w:tcPr>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5</w:t>
            </w:r>
          </w:p>
        </w:tc>
      </w:tr>
      <w:tr w:rsidR="00A059E8" w:rsidRPr="00A059E8" w:rsidTr="0084339F">
        <w:trPr>
          <w:jc w:val="center"/>
        </w:trPr>
        <w:tc>
          <w:tcPr>
            <w:tcW w:w="957" w:type="dxa"/>
          </w:tcPr>
          <w:p w:rsidR="00A059E8" w:rsidRPr="00A059E8" w:rsidRDefault="00A059E8" w:rsidP="0084339F">
            <w:pPr>
              <w:spacing w:after="0" w:line="240" w:lineRule="auto"/>
              <w:ind w:firstLine="18"/>
              <w:rPr>
                <w:rFonts w:ascii="Times New Roman" w:hAnsi="Times New Roman" w:cs="Times New Roman"/>
              </w:rPr>
            </w:pPr>
            <w:r w:rsidRPr="00A059E8">
              <w:rPr>
                <w:rFonts w:ascii="Times New Roman" w:hAnsi="Times New Roman" w:cs="Times New Roman"/>
              </w:rPr>
              <w:t>6</w:t>
            </w:r>
          </w:p>
        </w:tc>
        <w:tc>
          <w:tcPr>
            <w:tcW w:w="5022" w:type="dxa"/>
          </w:tcPr>
          <w:p w:rsidR="00A059E8" w:rsidRPr="00A059E8" w:rsidRDefault="00A059E8" w:rsidP="0084339F">
            <w:pPr>
              <w:spacing w:after="0" w:line="240" w:lineRule="auto"/>
              <w:jc w:val="both"/>
              <w:rPr>
                <w:rFonts w:ascii="Times New Roman" w:hAnsi="Times New Roman" w:cs="Times New Roman"/>
              </w:rPr>
            </w:pPr>
            <w:r w:rsidRPr="00A059E8">
              <w:rPr>
                <w:rFonts w:ascii="Times New Roman" w:hAnsi="Times New Roman" w:cs="Times New Roman"/>
              </w:rPr>
              <w:t>«Гори, гори ясно, чтобы не погасло»</w:t>
            </w:r>
          </w:p>
        </w:tc>
        <w:tc>
          <w:tcPr>
            <w:tcW w:w="4195" w:type="dxa"/>
          </w:tcPr>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4</w:t>
            </w:r>
          </w:p>
        </w:tc>
      </w:tr>
      <w:tr w:rsidR="00A059E8" w:rsidRPr="00A059E8" w:rsidTr="0084339F">
        <w:trPr>
          <w:jc w:val="center"/>
        </w:trPr>
        <w:tc>
          <w:tcPr>
            <w:tcW w:w="957" w:type="dxa"/>
          </w:tcPr>
          <w:p w:rsidR="00A059E8" w:rsidRPr="00A059E8" w:rsidRDefault="00A059E8" w:rsidP="0084339F">
            <w:pPr>
              <w:spacing w:after="0" w:line="240" w:lineRule="auto"/>
              <w:ind w:firstLine="18"/>
              <w:rPr>
                <w:rFonts w:ascii="Times New Roman" w:hAnsi="Times New Roman" w:cs="Times New Roman"/>
              </w:rPr>
            </w:pPr>
            <w:r w:rsidRPr="00A059E8">
              <w:rPr>
                <w:rFonts w:ascii="Times New Roman" w:hAnsi="Times New Roman" w:cs="Times New Roman"/>
              </w:rPr>
              <w:t>7</w:t>
            </w:r>
          </w:p>
        </w:tc>
        <w:tc>
          <w:tcPr>
            <w:tcW w:w="5022" w:type="dxa"/>
          </w:tcPr>
          <w:p w:rsidR="00A059E8" w:rsidRPr="00A059E8" w:rsidRDefault="00A059E8" w:rsidP="0084339F">
            <w:pPr>
              <w:spacing w:after="0" w:line="240" w:lineRule="auto"/>
              <w:jc w:val="both"/>
              <w:rPr>
                <w:rFonts w:ascii="Times New Roman" w:hAnsi="Times New Roman" w:cs="Times New Roman"/>
              </w:rPr>
            </w:pPr>
            <w:r w:rsidRPr="00A059E8">
              <w:rPr>
                <w:rFonts w:ascii="Times New Roman" w:hAnsi="Times New Roman" w:cs="Times New Roman"/>
              </w:rPr>
              <w:t>«В музыкальном театре»</w:t>
            </w:r>
          </w:p>
        </w:tc>
        <w:tc>
          <w:tcPr>
            <w:tcW w:w="4195" w:type="dxa"/>
          </w:tcPr>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5</w:t>
            </w:r>
          </w:p>
        </w:tc>
      </w:tr>
      <w:tr w:rsidR="00A059E8" w:rsidRPr="00A059E8" w:rsidTr="0084339F">
        <w:trPr>
          <w:jc w:val="center"/>
        </w:trPr>
        <w:tc>
          <w:tcPr>
            <w:tcW w:w="957" w:type="dxa"/>
          </w:tcPr>
          <w:p w:rsidR="00A059E8" w:rsidRPr="00A059E8" w:rsidRDefault="00A059E8" w:rsidP="0084339F">
            <w:pPr>
              <w:spacing w:after="0" w:line="240" w:lineRule="auto"/>
              <w:ind w:firstLine="18"/>
              <w:rPr>
                <w:rFonts w:ascii="Times New Roman" w:hAnsi="Times New Roman" w:cs="Times New Roman"/>
              </w:rPr>
            </w:pPr>
            <w:r w:rsidRPr="00A059E8">
              <w:rPr>
                <w:rFonts w:ascii="Times New Roman" w:hAnsi="Times New Roman" w:cs="Times New Roman"/>
              </w:rPr>
              <w:t>8</w:t>
            </w:r>
          </w:p>
        </w:tc>
        <w:tc>
          <w:tcPr>
            <w:tcW w:w="5022" w:type="dxa"/>
          </w:tcPr>
          <w:p w:rsidR="00A059E8" w:rsidRPr="00A059E8" w:rsidRDefault="00A059E8" w:rsidP="0084339F">
            <w:pPr>
              <w:spacing w:after="0" w:line="240" w:lineRule="auto"/>
              <w:jc w:val="both"/>
              <w:rPr>
                <w:rFonts w:ascii="Times New Roman" w:hAnsi="Times New Roman" w:cs="Times New Roman"/>
              </w:rPr>
            </w:pPr>
            <w:r w:rsidRPr="00A059E8">
              <w:rPr>
                <w:rFonts w:ascii="Times New Roman" w:hAnsi="Times New Roman" w:cs="Times New Roman"/>
              </w:rPr>
              <w:t>«В концертном зале»</w:t>
            </w:r>
          </w:p>
        </w:tc>
        <w:tc>
          <w:tcPr>
            <w:tcW w:w="4195" w:type="dxa"/>
          </w:tcPr>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5</w:t>
            </w:r>
          </w:p>
        </w:tc>
      </w:tr>
      <w:tr w:rsidR="00A059E8" w:rsidRPr="00A059E8" w:rsidTr="0084339F">
        <w:trPr>
          <w:jc w:val="center"/>
        </w:trPr>
        <w:tc>
          <w:tcPr>
            <w:tcW w:w="957" w:type="dxa"/>
          </w:tcPr>
          <w:p w:rsidR="00A059E8" w:rsidRPr="00A059E8" w:rsidRDefault="00A059E8" w:rsidP="0084339F">
            <w:pPr>
              <w:spacing w:after="0" w:line="240" w:lineRule="auto"/>
              <w:ind w:firstLine="18"/>
              <w:rPr>
                <w:rFonts w:ascii="Times New Roman" w:hAnsi="Times New Roman" w:cs="Times New Roman"/>
              </w:rPr>
            </w:pPr>
            <w:r w:rsidRPr="00A059E8">
              <w:rPr>
                <w:rFonts w:ascii="Times New Roman" w:hAnsi="Times New Roman" w:cs="Times New Roman"/>
              </w:rPr>
              <w:t>9</w:t>
            </w:r>
          </w:p>
        </w:tc>
        <w:tc>
          <w:tcPr>
            <w:tcW w:w="5022" w:type="dxa"/>
          </w:tcPr>
          <w:p w:rsidR="00A059E8" w:rsidRPr="00A059E8" w:rsidRDefault="00A059E8" w:rsidP="0084339F">
            <w:pPr>
              <w:spacing w:after="0" w:line="240" w:lineRule="auto"/>
              <w:jc w:val="both"/>
              <w:rPr>
                <w:rFonts w:ascii="Times New Roman" w:hAnsi="Times New Roman" w:cs="Times New Roman"/>
              </w:rPr>
            </w:pPr>
            <w:r w:rsidRPr="00A059E8">
              <w:rPr>
                <w:rFonts w:ascii="Times New Roman" w:hAnsi="Times New Roman" w:cs="Times New Roman"/>
              </w:rPr>
              <w:t xml:space="preserve">«Чтоб музыкантом быть, так надобно уменье»  </w:t>
            </w:r>
          </w:p>
        </w:tc>
        <w:tc>
          <w:tcPr>
            <w:tcW w:w="4195" w:type="dxa"/>
          </w:tcPr>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6</w:t>
            </w:r>
          </w:p>
        </w:tc>
      </w:tr>
      <w:tr w:rsidR="00A059E8" w:rsidRPr="00A059E8" w:rsidTr="0084339F">
        <w:trPr>
          <w:jc w:val="center"/>
        </w:trPr>
        <w:tc>
          <w:tcPr>
            <w:tcW w:w="10174" w:type="dxa"/>
            <w:gridSpan w:val="3"/>
          </w:tcPr>
          <w:p w:rsidR="00A059E8" w:rsidRPr="00A059E8" w:rsidRDefault="00A059E8" w:rsidP="0084339F">
            <w:pPr>
              <w:spacing w:after="0" w:line="240" w:lineRule="auto"/>
              <w:jc w:val="center"/>
              <w:rPr>
                <w:rFonts w:ascii="Times New Roman" w:hAnsi="Times New Roman" w:cs="Times New Roman"/>
              </w:rPr>
            </w:pPr>
            <w:r w:rsidRPr="00A059E8">
              <w:rPr>
                <w:rFonts w:ascii="Times New Roman" w:hAnsi="Times New Roman" w:cs="Times New Roman"/>
              </w:rPr>
              <w:t>3 класс</w:t>
            </w:r>
          </w:p>
        </w:tc>
      </w:tr>
      <w:tr w:rsidR="00A059E8" w:rsidRPr="00A059E8" w:rsidTr="0084339F">
        <w:trPr>
          <w:jc w:val="center"/>
        </w:trPr>
        <w:tc>
          <w:tcPr>
            <w:tcW w:w="957" w:type="dxa"/>
          </w:tcPr>
          <w:p w:rsidR="00A059E8" w:rsidRPr="00A059E8" w:rsidRDefault="00A059E8" w:rsidP="0084339F">
            <w:pPr>
              <w:spacing w:after="0" w:line="240" w:lineRule="auto"/>
              <w:jc w:val="both"/>
              <w:rPr>
                <w:rFonts w:ascii="Times New Roman" w:hAnsi="Times New Roman" w:cs="Times New Roman"/>
              </w:rPr>
            </w:pPr>
            <w:r w:rsidRPr="00A059E8">
              <w:rPr>
                <w:rFonts w:ascii="Times New Roman" w:hAnsi="Times New Roman" w:cs="Times New Roman"/>
              </w:rPr>
              <w:t>10</w:t>
            </w:r>
          </w:p>
        </w:tc>
        <w:tc>
          <w:tcPr>
            <w:tcW w:w="5022" w:type="dxa"/>
          </w:tcPr>
          <w:p w:rsidR="00A059E8" w:rsidRPr="00A059E8" w:rsidRDefault="00A059E8" w:rsidP="0084339F">
            <w:pPr>
              <w:spacing w:after="0" w:line="240" w:lineRule="auto"/>
              <w:jc w:val="both"/>
              <w:rPr>
                <w:rFonts w:ascii="Times New Roman" w:hAnsi="Times New Roman" w:cs="Times New Roman"/>
              </w:rPr>
            </w:pPr>
            <w:r w:rsidRPr="00A059E8">
              <w:rPr>
                <w:rFonts w:ascii="Times New Roman" w:hAnsi="Times New Roman" w:cs="Times New Roman"/>
              </w:rPr>
              <w:t>«Россия – Родина моя»</w:t>
            </w:r>
          </w:p>
        </w:tc>
        <w:tc>
          <w:tcPr>
            <w:tcW w:w="4195" w:type="dxa"/>
          </w:tcPr>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5</w:t>
            </w:r>
          </w:p>
        </w:tc>
      </w:tr>
      <w:tr w:rsidR="00A059E8" w:rsidRPr="00A059E8" w:rsidTr="0084339F">
        <w:trPr>
          <w:jc w:val="center"/>
        </w:trPr>
        <w:tc>
          <w:tcPr>
            <w:tcW w:w="957" w:type="dxa"/>
          </w:tcPr>
          <w:p w:rsidR="00A059E8" w:rsidRPr="00A059E8" w:rsidRDefault="00A059E8" w:rsidP="0084339F">
            <w:pPr>
              <w:spacing w:after="0" w:line="240" w:lineRule="auto"/>
              <w:jc w:val="both"/>
              <w:rPr>
                <w:rFonts w:ascii="Times New Roman" w:hAnsi="Times New Roman" w:cs="Times New Roman"/>
              </w:rPr>
            </w:pPr>
            <w:r w:rsidRPr="00A059E8">
              <w:rPr>
                <w:rFonts w:ascii="Times New Roman" w:hAnsi="Times New Roman" w:cs="Times New Roman"/>
              </w:rPr>
              <w:t>11</w:t>
            </w:r>
          </w:p>
        </w:tc>
        <w:tc>
          <w:tcPr>
            <w:tcW w:w="5022" w:type="dxa"/>
          </w:tcPr>
          <w:p w:rsidR="00A059E8" w:rsidRPr="00A059E8" w:rsidRDefault="00A059E8" w:rsidP="0084339F">
            <w:pPr>
              <w:spacing w:after="0" w:line="240" w:lineRule="auto"/>
              <w:jc w:val="both"/>
              <w:rPr>
                <w:rFonts w:ascii="Times New Roman" w:hAnsi="Times New Roman" w:cs="Times New Roman"/>
              </w:rPr>
            </w:pPr>
            <w:r w:rsidRPr="00A059E8">
              <w:rPr>
                <w:rFonts w:ascii="Times New Roman" w:hAnsi="Times New Roman" w:cs="Times New Roman"/>
              </w:rPr>
              <w:t>«День полный событий»</w:t>
            </w:r>
          </w:p>
        </w:tc>
        <w:tc>
          <w:tcPr>
            <w:tcW w:w="4195" w:type="dxa"/>
          </w:tcPr>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4</w:t>
            </w:r>
          </w:p>
        </w:tc>
      </w:tr>
      <w:tr w:rsidR="00A059E8" w:rsidRPr="00A059E8" w:rsidTr="0084339F">
        <w:trPr>
          <w:jc w:val="center"/>
        </w:trPr>
        <w:tc>
          <w:tcPr>
            <w:tcW w:w="957" w:type="dxa"/>
          </w:tcPr>
          <w:p w:rsidR="00A059E8" w:rsidRPr="00A059E8" w:rsidRDefault="00A059E8" w:rsidP="0084339F">
            <w:pPr>
              <w:spacing w:after="0" w:line="240" w:lineRule="auto"/>
              <w:jc w:val="both"/>
              <w:rPr>
                <w:rFonts w:ascii="Times New Roman" w:hAnsi="Times New Roman" w:cs="Times New Roman"/>
              </w:rPr>
            </w:pPr>
            <w:r w:rsidRPr="00A059E8">
              <w:rPr>
                <w:rFonts w:ascii="Times New Roman" w:hAnsi="Times New Roman" w:cs="Times New Roman"/>
              </w:rPr>
              <w:t>12</w:t>
            </w:r>
          </w:p>
        </w:tc>
        <w:tc>
          <w:tcPr>
            <w:tcW w:w="5022" w:type="dxa"/>
          </w:tcPr>
          <w:p w:rsidR="00A059E8" w:rsidRPr="00A059E8" w:rsidRDefault="00A059E8" w:rsidP="0084339F">
            <w:pPr>
              <w:spacing w:after="0" w:line="240" w:lineRule="auto"/>
              <w:jc w:val="both"/>
              <w:rPr>
                <w:rFonts w:ascii="Times New Roman" w:hAnsi="Times New Roman" w:cs="Times New Roman"/>
              </w:rPr>
            </w:pPr>
            <w:r w:rsidRPr="00A059E8">
              <w:rPr>
                <w:rFonts w:ascii="Times New Roman" w:hAnsi="Times New Roman" w:cs="Times New Roman"/>
              </w:rPr>
              <w:t>«О Росси петь - что стремиться в храм»</w:t>
            </w:r>
          </w:p>
        </w:tc>
        <w:tc>
          <w:tcPr>
            <w:tcW w:w="4195" w:type="dxa"/>
          </w:tcPr>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4</w:t>
            </w:r>
          </w:p>
        </w:tc>
      </w:tr>
      <w:tr w:rsidR="00A059E8" w:rsidRPr="00A059E8" w:rsidTr="0084339F">
        <w:trPr>
          <w:jc w:val="center"/>
        </w:trPr>
        <w:tc>
          <w:tcPr>
            <w:tcW w:w="957" w:type="dxa"/>
          </w:tcPr>
          <w:p w:rsidR="00A059E8" w:rsidRPr="00A059E8" w:rsidRDefault="00A059E8" w:rsidP="0084339F">
            <w:pPr>
              <w:spacing w:after="0" w:line="240" w:lineRule="auto"/>
              <w:jc w:val="both"/>
              <w:rPr>
                <w:rFonts w:ascii="Times New Roman" w:hAnsi="Times New Roman" w:cs="Times New Roman"/>
              </w:rPr>
            </w:pPr>
            <w:r w:rsidRPr="00A059E8">
              <w:rPr>
                <w:rFonts w:ascii="Times New Roman" w:hAnsi="Times New Roman" w:cs="Times New Roman"/>
              </w:rPr>
              <w:t>13</w:t>
            </w:r>
          </w:p>
        </w:tc>
        <w:tc>
          <w:tcPr>
            <w:tcW w:w="5022" w:type="dxa"/>
          </w:tcPr>
          <w:p w:rsidR="00A059E8" w:rsidRPr="00A059E8" w:rsidRDefault="00A059E8" w:rsidP="0084339F">
            <w:pPr>
              <w:spacing w:after="0" w:line="240" w:lineRule="auto"/>
              <w:jc w:val="both"/>
              <w:rPr>
                <w:rFonts w:ascii="Times New Roman" w:hAnsi="Times New Roman" w:cs="Times New Roman"/>
              </w:rPr>
            </w:pPr>
            <w:r w:rsidRPr="00A059E8">
              <w:rPr>
                <w:rFonts w:ascii="Times New Roman" w:hAnsi="Times New Roman" w:cs="Times New Roman"/>
              </w:rPr>
              <w:t>«Гори, гори ясно, чтобы не погасло»</w:t>
            </w:r>
          </w:p>
        </w:tc>
        <w:tc>
          <w:tcPr>
            <w:tcW w:w="4195" w:type="dxa"/>
          </w:tcPr>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4</w:t>
            </w:r>
          </w:p>
        </w:tc>
      </w:tr>
      <w:tr w:rsidR="00A059E8" w:rsidRPr="00A059E8" w:rsidTr="0084339F">
        <w:trPr>
          <w:jc w:val="center"/>
        </w:trPr>
        <w:tc>
          <w:tcPr>
            <w:tcW w:w="957" w:type="dxa"/>
          </w:tcPr>
          <w:p w:rsidR="00A059E8" w:rsidRPr="00A059E8" w:rsidRDefault="00A059E8" w:rsidP="0084339F">
            <w:pPr>
              <w:spacing w:after="0" w:line="240" w:lineRule="auto"/>
              <w:jc w:val="both"/>
              <w:rPr>
                <w:rFonts w:ascii="Times New Roman" w:hAnsi="Times New Roman" w:cs="Times New Roman"/>
              </w:rPr>
            </w:pPr>
            <w:r w:rsidRPr="00A059E8">
              <w:rPr>
                <w:rFonts w:ascii="Times New Roman" w:hAnsi="Times New Roman" w:cs="Times New Roman"/>
              </w:rPr>
              <w:t>14</w:t>
            </w:r>
          </w:p>
        </w:tc>
        <w:tc>
          <w:tcPr>
            <w:tcW w:w="5022" w:type="dxa"/>
          </w:tcPr>
          <w:p w:rsidR="00A059E8" w:rsidRPr="00A059E8" w:rsidRDefault="00A059E8" w:rsidP="0084339F">
            <w:pPr>
              <w:spacing w:after="0" w:line="240" w:lineRule="auto"/>
              <w:jc w:val="both"/>
              <w:rPr>
                <w:rFonts w:ascii="Times New Roman" w:hAnsi="Times New Roman" w:cs="Times New Roman"/>
              </w:rPr>
            </w:pPr>
            <w:r w:rsidRPr="00A059E8">
              <w:rPr>
                <w:rFonts w:ascii="Times New Roman" w:hAnsi="Times New Roman" w:cs="Times New Roman"/>
              </w:rPr>
              <w:t>«В музыкальном театре»</w:t>
            </w:r>
          </w:p>
        </w:tc>
        <w:tc>
          <w:tcPr>
            <w:tcW w:w="4195" w:type="dxa"/>
          </w:tcPr>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6</w:t>
            </w:r>
          </w:p>
        </w:tc>
      </w:tr>
      <w:tr w:rsidR="00A059E8" w:rsidRPr="00A059E8" w:rsidTr="0084339F">
        <w:trPr>
          <w:jc w:val="center"/>
        </w:trPr>
        <w:tc>
          <w:tcPr>
            <w:tcW w:w="957" w:type="dxa"/>
          </w:tcPr>
          <w:p w:rsidR="00A059E8" w:rsidRPr="00A059E8" w:rsidRDefault="00A059E8" w:rsidP="0084339F">
            <w:pPr>
              <w:spacing w:after="0" w:line="240" w:lineRule="auto"/>
              <w:jc w:val="both"/>
              <w:rPr>
                <w:rFonts w:ascii="Times New Roman" w:hAnsi="Times New Roman" w:cs="Times New Roman"/>
              </w:rPr>
            </w:pPr>
            <w:r w:rsidRPr="00A059E8">
              <w:rPr>
                <w:rFonts w:ascii="Times New Roman" w:hAnsi="Times New Roman" w:cs="Times New Roman"/>
              </w:rPr>
              <w:t>15</w:t>
            </w:r>
          </w:p>
        </w:tc>
        <w:tc>
          <w:tcPr>
            <w:tcW w:w="5022" w:type="dxa"/>
          </w:tcPr>
          <w:p w:rsidR="00A059E8" w:rsidRPr="00A059E8" w:rsidRDefault="00A059E8" w:rsidP="0084339F">
            <w:pPr>
              <w:spacing w:after="0" w:line="240" w:lineRule="auto"/>
              <w:jc w:val="both"/>
              <w:rPr>
                <w:rFonts w:ascii="Times New Roman" w:hAnsi="Times New Roman" w:cs="Times New Roman"/>
              </w:rPr>
            </w:pPr>
            <w:r w:rsidRPr="00A059E8">
              <w:rPr>
                <w:rFonts w:ascii="Times New Roman" w:hAnsi="Times New Roman" w:cs="Times New Roman"/>
              </w:rPr>
              <w:t>«В концертном зале»</w:t>
            </w:r>
          </w:p>
        </w:tc>
        <w:tc>
          <w:tcPr>
            <w:tcW w:w="4195" w:type="dxa"/>
          </w:tcPr>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6</w:t>
            </w:r>
          </w:p>
        </w:tc>
      </w:tr>
      <w:tr w:rsidR="00A059E8" w:rsidRPr="00A059E8" w:rsidTr="0084339F">
        <w:trPr>
          <w:jc w:val="center"/>
        </w:trPr>
        <w:tc>
          <w:tcPr>
            <w:tcW w:w="957" w:type="dxa"/>
          </w:tcPr>
          <w:p w:rsidR="00A059E8" w:rsidRPr="00A059E8" w:rsidRDefault="00A059E8" w:rsidP="0084339F">
            <w:pPr>
              <w:spacing w:after="0" w:line="240" w:lineRule="auto"/>
              <w:jc w:val="both"/>
              <w:rPr>
                <w:rFonts w:ascii="Times New Roman" w:hAnsi="Times New Roman" w:cs="Times New Roman"/>
              </w:rPr>
            </w:pPr>
            <w:r w:rsidRPr="00A059E8">
              <w:rPr>
                <w:rFonts w:ascii="Times New Roman" w:hAnsi="Times New Roman" w:cs="Times New Roman"/>
              </w:rPr>
              <w:t>16</w:t>
            </w:r>
          </w:p>
        </w:tc>
        <w:tc>
          <w:tcPr>
            <w:tcW w:w="5022" w:type="dxa"/>
          </w:tcPr>
          <w:p w:rsidR="00A059E8" w:rsidRPr="00A059E8" w:rsidRDefault="00A059E8" w:rsidP="0084339F">
            <w:pPr>
              <w:spacing w:after="0" w:line="240" w:lineRule="auto"/>
              <w:jc w:val="both"/>
              <w:rPr>
                <w:rFonts w:ascii="Times New Roman" w:hAnsi="Times New Roman" w:cs="Times New Roman"/>
              </w:rPr>
            </w:pPr>
            <w:r w:rsidRPr="00A059E8">
              <w:rPr>
                <w:rFonts w:ascii="Times New Roman" w:hAnsi="Times New Roman" w:cs="Times New Roman"/>
              </w:rPr>
              <w:t xml:space="preserve">«Чтоб музыкантом быть, так надобно уменье»  </w:t>
            </w:r>
          </w:p>
        </w:tc>
        <w:tc>
          <w:tcPr>
            <w:tcW w:w="4195" w:type="dxa"/>
          </w:tcPr>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5</w:t>
            </w:r>
          </w:p>
        </w:tc>
      </w:tr>
      <w:tr w:rsidR="00A059E8" w:rsidRPr="00A059E8" w:rsidTr="0084339F">
        <w:trPr>
          <w:jc w:val="center"/>
        </w:trPr>
        <w:tc>
          <w:tcPr>
            <w:tcW w:w="10174" w:type="dxa"/>
            <w:gridSpan w:val="3"/>
          </w:tcPr>
          <w:p w:rsidR="00A059E8" w:rsidRPr="00A059E8" w:rsidRDefault="00A059E8" w:rsidP="0084339F">
            <w:pPr>
              <w:spacing w:after="0" w:line="240" w:lineRule="auto"/>
              <w:jc w:val="center"/>
              <w:rPr>
                <w:rFonts w:ascii="Times New Roman" w:hAnsi="Times New Roman" w:cs="Times New Roman"/>
              </w:rPr>
            </w:pPr>
            <w:r w:rsidRPr="00A059E8">
              <w:rPr>
                <w:rFonts w:ascii="Times New Roman" w:hAnsi="Times New Roman" w:cs="Times New Roman"/>
              </w:rPr>
              <w:t>4 класс</w:t>
            </w:r>
          </w:p>
        </w:tc>
      </w:tr>
      <w:tr w:rsidR="00A059E8" w:rsidRPr="00A059E8" w:rsidTr="0084339F">
        <w:trPr>
          <w:jc w:val="center"/>
        </w:trPr>
        <w:tc>
          <w:tcPr>
            <w:tcW w:w="957" w:type="dxa"/>
          </w:tcPr>
          <w:p w:rsidR="00A059E8" w:rsidRPr="00A059E8" w:rsidRDefault="00A059E8" w:rsidP="0084339F">
            <w:pPr>
              <w:spacing w:after="0" w:line="240" w:lineRule="auto"/>
              <w:ind w:firstLine="18"/>
              <w:jc w:val="both"/>
              <w:rPr>
                <w:rFonts w:ascii="Times New Roman" w:hAnsi="Times New Roman" w:cs="Times New Roman"/>
              </w:rPr>
            </w:pPr>
            <w:r w:rsidRPr="00A059E8">
              <w:rPr>
                <w:rFonts w:ascii="Times New Roman" w:hAnsi="Times New Roman" w:cs="Times New Roman"/>
              </w:rPr>
              <w:t>17</w:t>
            </w:r>
          </w:p>
        </w:tc>
        <w:tc>
          <w:tcPr>
            <w:tcW w:w="5022" w:type="dxa"/>
          </w:tcPr>
          <w:p w:rsidR="00A059E8" w:rsidRPr="00A059E8" w:rsidRDefault="00A059E8" w:rsidP="0084339F">
            <w:pPr>
              <w:spacing w:after="0" w:line="240" w:lineRule="auto"/>
              <w:jc w:val="both"/>
              <w:rPr>
                <w:rFonts w:ascii="Times New Roman" w:hAnsi="Times New Roman" w:cs="Times New Roman"/>
              </w:rPr>
            </w:pPr>
            <w:r w:rsidRPr="00A059E8">
              <w:rPr>
                <w:rFonts w:ascii="Times New Roman" w:hAnsi="Times New Roman" w:cs="Times New Roman"/>
              </w:rPr>
              <w:t>«Россия – Родина моя»</w:t>
            </w:r>
          </w:p>
        </w:tc>
        <w:tc>
          <w:tcPr>
            <w:tcW w:w="4195" w:type="dxa"/>
          </w:tcPr>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4</w:t>
            </w:r>
          </w:p>
        </w:tc>
      </w:tr>
      <w:tr w:rsidR="00A059E8" w:rsidRPr="00A059E8" w:rsidTr="0084339F">
        <w:trPr>
          <w:jc w:val="center"/>
        </w:trPr>
        <w:tc>
          <w:tcPr>
            <w:tcW w:w="957" w:type="dxa"/>
          </w:tcPr>
          <w:p w:rsidR="00A059E8" w:rsidRPr="00A059E8" w:rsidRDefault="00A059E8" w:rsidP="0084339F">
            <w:pPr>
              <w:spacing w:after="0" w:line="240" w:lineRule="auto"/>
              <w:ind w:firstLine="18"/>
              <w:jc w:val="both"/>
              <w:rPr>
                <w:rFonts w:ascii="Times New Roman" w:hAnsi="Times New Roman" w:cs="Times New Roman"/>
              </w:rPr>
            </w:pPr>
            <w:r w:rsidRPr="00A059E8">
              <w:rPr>
                <w:rFonts w:ascii="Times New Roman" w:hAnsi="Times New Roman" w:cs="Times New Roman"/>
              </w:rPr>
              <w:t>18</w:t>
            </w:r>
          </w:p>
        </w:tc>
        <w:tc>
          <w:tcPr>
            <w:tcW w:w="5022" w:type="dxa"/>
          </w:tcPr>
          <w:p w:rsidR="00A059E8" w:rsidRPr="00A059E8" w:rsidRDefault="00A059E8" w:rsidP="0084339F">
            <w:pPr>
              <w:spacing w:after="0" w:line="240" w:lineRule="auto"/>
              <w:jc w:val="both"/>
              <w:rPr>
                <w:rFonts w:ascii="Times New Roman" w:hAnsi="Times New Roman" w:cs="Times New Roman"/>
              </w:rPr>
            </w:pPr>
            <w:r w:rsidRPr="00A059E8">
              <w:rPr>
                <w:rFonts w:ascii="Times New Roman" w:hAnsi="Times New Roman" w:cs="Times New Roman"/>
              </w:rPr>
              <w:t>«О Росси петь - что стремиться в храм»</w:t>
            </w:r>
          </w:p>
        </w:tc>
        <w:tc>
          <w:tcPr>
            <w:tcW w:w="4195" w:type="dxa"/>
          </w:tcPr>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4</w:t>
            </w:r>
          </w:p>
        </w:tc>
      </w:tr>
      <w:tr w:rsidR="00A059E8" w:rsidRPr="00A059E8" w:rsidTr="0084339F">
        <w:trPr>
          <w:jc w:val="center"/>
        </w:trPr>
        <w:tc>
          <w:tcPr>
            <w:tcW w:w="957" w:type="dxa"/>
          </w:tcPr>
          <w:p w:rsidR="00A059E8" w:rsidRPr="00A059E8" w:rsidRDefault="00A059E8" w:rsidP="0084339F">
            <w:pPr>
              <w:spacing w:after="0" w:line="240" w:lineRule="auto"/>
              <w:ind w:firstLine="18"/>
              <w:jc w:val="both"/>
              <w:rPr>
                <w:rFonts w:ascii="Times New Roman" w:hAnsi="Times New Roman" w:cs="Times New Roman"/>
              </w:rPr>
            </w:pPr>
            <w:r w:rsidRPr="00A059E8">
              <w:rPr>
                <w:rFonts w:ascii="Times New Roman" w:hAnsi="Times New Roman" w:cs="Times New Roman"/>
              </w:rPr>
              <w:t>19</w:t>
            </w:r>
          </w:p>
        </w:tc>
        <w:tc>
          <w:tcPr>
            <w:tcW w:w="5022" w:type="dxa"/>
          </w:tcPr>
          <w:p w:rsidR="00A059E8" w:rsidRPr="00A059E8" w:rsidRDefault="00A059E8" w:rsidP="0084339F">
            <w:pPr>
              <w:spacing w:after="0" w:line="240" w:lineRule="auto"/>
              <w:jc w:val="both"/>
              <w:rPr>
                <w:rFonts w:ascii="Times New Roman" w:hAnsi="Times New Roman" w:cs="Times New Roman"/>
              </w:rPr>
            </w:pPr>
            <w:r w:rsidRPr="00A059E8">
              <w:rPr>
                <w:rFonts w:ascii="Times New Roman" w:hAnsi="Times New Roman" w:cs="Times New Roman"/>
              </w:rPr>
              <w:t xml:space="preserve"> «День полный событий»</w:t>
            </w:r>
          </w:p>
        </w:tc>
        <w:tc>
          <w:tcPr>
            <w:tcW w:w="4195" w:type="dxa"/>
          </w:tcPr>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6</w:t>
            </w:r>
          </w:p>
        </w:tc>
      </w:tr>
      <w:tr w:rsidR="00A059E8" w:rsidRPr="00A059E8" w:rsidTr="0084339F">
        <w:trPr>
          <w:jc w:val="center"/>
        </w:trPr>
        <w:tc>
          <w:tcPr>
            <w:tcW w:w="957" w:type="dxa"/>
          </w:tcPr>
          <w:p w:rsidR="00A059E8" w:rsidRPr="00A059E8" w:rsidRDefault="00A059E8" w:rsidP="0084339F">
            <w:pPr>
              <w:spacing w:after="0" w:line="240" w:lineRule="auto"/>
              <w:ind w:firstLine="18"/>
              <w:jc w:val="both"/>
              <w:rPr>
                <w:rFonts w:ascii="Times New Roman" w:hAnsi="Times New Roman" w:cs="Times New Roman"/>
              </w:rPr>
            </w:pPr>
            <w:r w:rsidRPr="00A059E8">
              <w:rPr>
                <w:rFonts w:ascii="Times New Roman" w:hAnsi="Times New Roman" w:cs="Times New Roman"/>
              </w:rPr>
              <w:t>20</w:t>
            </w:r>
          </w:p>
        </w:tc>
        <w:tc>
          <w:tcPr>
            <w:tcW w:w="5022" w:type="dxa"/>
          </w:tcPr>
          <w:p w:rsidR="00A059E8" w:rsidRPr="00A059E8" w:rsidRDefault="00A059E8" w:rsidP="0084339F">
            <w:pPr>
              <w:spacing w:after="0" w:line="240" w:lineRule="auto"/>
              <w:jc w:val="both"/>
              <w:rPr>
                <w:rFonts w:ascii="Times New Roman" w:hAnsi="Times New Roman" w:cs="Times New Roman"/>
              </w:rPr>
            </w:pPr>
            <w:r w:rsidRPr="00A059E8">
              <w:rPr>
                <w:rFonts w:ascii="Times New Roman" w:hAnsi="Times New Roman" w:cs="Times New Roman"/>
              </w:rPr>
              <w:t>«Гори, гори ясно, чтобы не погасло»</w:t>
            </w:r>
          </w:p>
        </w:tc>
        <w:tc>
          <w:tcPr>
            <w:tcW w:w="4195" w:type="dxa"/>
          </w:tcPr>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3</w:t>
            </w:r>
          </w:p>
        </w:tc>
      </w:tr>
      <w:tr w:rsidR="00A059E8" w:rsidRPr="00A059E8" w:rsidTr="0084339F">
        <w:trPr>
          <w:jc w:val="center"/>
        </w:trPr>
        <w:tc>
          <w:tcPr>
            <w:tcW w:w="957" w:type="dxa"/>
          </w:tcPr>
          <w:p w:rsidR="00A059E8" w:rsidRPr="00A059E8" w:rsidRDefault="00A059E8" w:rsidP="0084339F">
            <w:pPr>
              <w:spacing w:after="0" w:line="240" w:lineRule="auto"/>
              <w:ind w:firstLine="18"/>
              <w:jc w:val="both"/>
              <w:rPr>
                <w:rFonts w:ascii="Times New Roman" w:hAnsi="Times New Roman" w:cs="Times New Roman"/>
              </w:rPr>
            </w:pPr>
            <w:r w:rsidRPr="00A059E8">
              <w:rPr>
                <w:rFonts w:ascii="Times New Roman" w:hAnsi="Times New Roman" w:cs="Times New Roman"/>
              </w:rPr>
              <w:t>21</w:t>
            </w:r>
          </w:p>
        </w:tc>
        <w:tc>
          <w:tcPr>
            <w:tcW w:w="5022" w:type="dxa"/>
          </w:tcPr>
          <w:p w:rsidR="00A059E8" w:rsidRPr="00A059E8" w:rsidRDefault="00A059E8" w:rsidP="0084339F">
            <w:pPr>
              <w:spacing w:after="0" w:line="240" w:lineRule="auto"/>
              <w:jc w:val="both"/>
              <w:rPr>
                <w:rFonts w:ascii="Times New Roman" w:hAnsi="Times New Roman" w:cs="Times New Roman"/>
              </w:rPr>
            </w:pPr>
            <w:r w:rsidRPr="00A059E8">
              <w:rPr>
                <w:rFonts w:ascii="Times New Roman" w:hAnsi="Times New Roman" w:cs="Times New Roman"/>
              </w:rPr>
              <w:t xml:space="preserve"> «В концертном зале»</w:t>
            </w:r>
          </w:p>
        </w:tc>
        <w:tc>
          <w:tcPr>
            <w:tcW w:w="4195" w:type="dxa"/>
          </w:tcPr>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5</w:t>
            </w:r>
          </w:p>
        </w:tc>
      </w:tr>
      <w:tr w:rsidR="00A059E8" w:rsidRPr="00A059E8" w:rsidTr="0084339F">
        <w:trPr>
          <w:jc w:val="center"/>
        </w:trPr>
        <w:tc>
          <w:tcPr>
            <w:tcW w:w="957" w:type="dxa"/>
          </w:tcPr>
          <w:p w:rsidR="00A059E8" w:rsidRPr="00A059E8" w:rsidRDefault="00A059E8" w:rsidP="0084339F">
            <w:pPr>
              <w:spacing w:after="0" w:line="240" w:lineRule="auto"/>
              <w:ind w:firstLine="18"/>
              <w:jc w:val="both"/>
              <w:rPr>
                <w:rFonts w:ascii="Times New Roman" w:hAnsi="Times New Roman" w:cs="Times New Roman"/>
              </w:rPr>
            </w:pPr>
            <w:r w:rsidRPr="00A059E8">
              <w:rPr>
                <w:rFonts w:ascii="Times New Roman" w:hAnsi="Times New Roman" w:cs="Times New Roman"/>
              </w:rPr>
              <w:t>22</w:t>
            </w:r>
          </w:p>
        </w:tc>
        <w:tc>
          <w:tcPr>
            <w:tcW w:w="5022" w:type="dxa"/>
          </w:tcPr>
          <w:p w:rsidR="00A059E8" w:rsidRPr="00A059E8" w:rsidRDefault="00A059E8" w:rsidP="0084339F">
            <w:pPr>
              <w:spacing w:after="0" w:line="240" w:lineRule="auto"/>
              <w:jc w:val="both"/>
              <w:rPr>
                <w:rFonts w:ascii="Times New Roman" w:hAnsi="Times New Roman" w:cs="Times New Roman"/>
              </w:rPr>
            </w:pPr>
            <w:r w:rsidRPr="00A059E8">
              <w:rPr>
                <w:rFonts w:ascii="Times New Roman" w:hAnsi="Times New Roman" w:cs="Times New Roman"/>
              </w:rPr>
              <w:t>«В музыкальном театре»</w:t>
            </w:r>
          </w:p>
        </w:tc>
        <w:tc>
          <w:tcPr>
            <w:tcW w:w="4195" w:type="dxa"/>
          </w:tcPr>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6</w:t>
            </w:r>
          </w:p>
        </w:tc>
      </w:tr>
      <w:tr w:rsidR="00A059E8" w:rsidRPr="00A059E8" w:rsidTr="0084339F">
        <w:trPr>
          <w:jc w:val="center"/>
        </w:trPr>
        <w:tc>
          <w:tcPr>
            <w:tcW w:w="957" w:type="dxa"/>
          </w:tcPr>
          <w:p w:rsidR="00A059E8" w:rsidRPr="00A059E8" w:rsidRDefault="00A059E8" w:rsidP="0084339F">
            <w:pPr>
              <w:spacing w:after="0" w:line="240" w:lineRule="auto"/>
              <w:ind w:firstLine="18"/>
              <w:jc w:val="both"/>
              <w:rPr>
                <w:rFonts w:ascii="Times New Roman" w:hAnsi="Times New Roman" w:cs="Times New Roman"/>
              </w:rPr>
            </w:pPr>
            <w:r w:rsidRPr="00A059E8">
              <w:rPr>
                <w:rFonts w:ascii="Times New Roman" w:hAnsi="Times New Roman" w:cs="Times New Roman"/>
              </w:rPr>
              <w:t>23</w:t>
            </w:r>
          </w:p>
        </w:tc>
        <w:tc>
          <w:tcPr>
            <w:tcW w:w="5022" w:type="dxa"/>
          </w:tcPr>
          <w:p w:rsidR="00A059E8" w:rsidRPr="00A059E8" w:rsidRDefault="00A059E8" w:rsidP="0084339F">
            <w:pPr>
              <w:spacing w:after="0" w:line="240" w:lineRule="auto"/>
              <w:jc w:val="both"/>
              <w:rPr>
                <w:rFonts w:ascii="Times New Roman" w:hAnsi="Times New Roman" w:cs="Times New Roman"/>
              </w:rPr>
            </w:pPr>
            <w:r w:rsidRPr="00A059E8">
              <w:rPr>
                <w:rFonts w:ascii="Times New Roman" w:hAnsi="Times New Roman" w:cs="Times New Roman"/>
              </w:rPr>
              <w:t xml:space="preserve">«Чтоб музыкантом быть, так надобно уменье»  </w:t>
            </w:r>
          </w:p>
        </w:tc>
        <w:tc>
          <w:tcPr>
            <w:tcW w:w="4195" w:type="dxa"/>
          </w:tcPr>
          <w:p w:rsidR="00A059E8" w:rsidRPr="00A059E8" w:rsidRDefault="00A059E8" w:rsidP="0084339F">
            <w:pPr>
              <w:spacing w:after="0" w:line="240" w:lineRule="auto"/>
              <w:ind w:firstLine="567"/>
              <w:jc w:val="both"/>
              <w:rPr>
                <w:rFonts w:ascii="Times New Roman" w:hAnsi="Times New Roman" w:cs="Times New Roman"/>
              </w:rPr>
            </w:pPr>
            <w:r w:rsidRPr="00A059E8">
              <w:rPr>
                <w:rFonts w:ascii="Times New Roman" w:hAnsi="Times New Roman" w:cs="Times New Roman"/>
              </w:rPr>
              <w:t>6</w:t>
            </w:r>
          </w:p>
        </w:tc>
      </w:tr>
    </w:tbl>
    <w:p w:rsidR="00A059E8" w:rsidRPr="00A059E8" w:rsidRDefault="00A059E8" w:rsidP="0084339F">
      <w:pPr>
        <w:spacing w:after="0" w:line="240" w:lineRule="auto"/>
        <w:ind w:firstLine="567"/>
        <w:jc w:val="both"/>
        <w:rPr>
          <w:rFonts w:ascii="Times New Roman" w:hAnsi="Times New Roman" w:cs="Times New Roman"/>
          <w:sz w:val="28"/>
          <w:szCs w:val="28"/>
        </w:rPr>
      </w:pPr>
    </w:p>
    <w:p w:rsidR="00A059E8" w:rsidRPr="00A059E8" w:rsidRDefault="00A059E8" w:rsidP="0084339F">
      <w:pPr>
        <w:spacing w:after="0" w:line="240" w:lineRule="auto"/>
        <w:ind w:firstLine="567"/>
        <w:jc w:val="both"/>
        <w:rPr>
          <w:rFonts w:ascii="Times New Roman" w:hAnsi="Times New Roman" w:cs="Times New Roman"/>
          <w:sz w:val="28"/>
          <w:szCs w:val="28"/>
        </w:rPr>
        <w:sectPr w:rsidR="00A059E8" w:rsidRPr="00A059E8" w:rsidSect="0084339F">
          <w:pgSz w:w="11906" w:h="16838"/>
          <w:pgMar w:top="1134" w:right="849" w:bottom="1134" w:left="1560" w:header="709" w:footer="709" w:gutter="0"/>
          <w:cols w:space="708"/>
          <w:docGrid w:linePitch="360"/>
        </w:sectPr>
      </w:pPr>
    </w:p>
    <w:p w:rsidR="005259B2" w:rsidRPr="00A059E8" w:rsidRDefault="005259B2" w:rsidP="00131AE7">
      <w:pPr>
        <w:spacing w:after="0" w:line="240" w:lineRule="auto"/>
        <w:jc w:val="center"/>
        <w:rPr>
          <w:rFonts w:ascii="Times New Roman" w:hAnsi="Times New Roman" w:cs="Times New Roman"/>
        </w:rPr>
      </w:pPr>
      <w:bookmarkStart w:id="0" w:name="_GoBack"/>
      <w:bookmarkEnd w:id="0"/>
    </w:p>
    <w:sectPr w:rsidR="005259B2" w:rsidRPr="00A059E8" w:rsidSect="00C5668E">
      <w:pgSz w:w="16838" w:h="11906" w:orient="landscape"/>
      <w:pgMar w:top="993" w:right="1134" w:bottom="84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E408B"/>
    <w:multiLevelType w:val="hybridMultilevel"/>
    <w:tmpl w:val="8814E5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8112FEB"/>
    <w:multiLevelType w:val="hybridMultilevel"/>
    <w:tmpl w:val="D51887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1B94483"/>
    <w:multiLevelType w:val="hybridMultilevel"/>
    <w:tmpl w:val="4282C79C"/>
    <w:lvl w:ilvl="0" w:tplc="73C0235E">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A059E8"/>
    <w:rsid w:val="000875CF"/>
    <w:rsid w:val="00131AE7"/>
    <w:rsid w:val="005259B2"/>
    <w:rsid w:val="006F5FB8"/>
    <w:rsid w:val="0078788E"/>
    <w:rsid w:val="0084339F"/>
    <w:rsid w:val="009E7E97"/>
    <w:rsid w:val="00A059E8"/>
    <w:rsid w:val="00C5668E"/>
    <w:rsid w:val="00D35B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027459D-B450-40AB-9048-16AC3CE3C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7E97"/>
  </w:style>
  <w:style w:type="paragraph" w:styleId="4">
    <w:name w:val="heading 4"/>
    <w:basedOn w:val="a"/>
    <w:next w:val="a"/>
    <w:link w:val="40"/>
    <w:qFormat/>
    <w:rsid w:val="00A059E8"/>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A059E8"/>
    <w:rPr>
      <w:rFonts w:ascii="Times New Roman" w:eastAsia="Times New Roman" w:hAnsi="Times New Roman" w:cs="Times New Roman"/>
      <w:b/>
      <w:bCs/>
      <w:sz w:val="28"/>
      <w:szCs w:val="28"/>
    </w:rPr>
  </w:style>
  <w:style w:type="paragraph" w:styleId="a3">
    <w:name w:val="Balloon Text"/>
    <w:basedOn w:val="a"/>
    <w:link w:val="a4"/>
    <w:semiHidden/>
    <w:rsid w:val="00A059E8"/>
    <w:pPr>
      <w:spacing w:after="0" w:line="240" w:lineRule="auto"/>
    </w:pPr>
    <w:rPr>
      <w:rFonts w:ascii="Tahoma" w:eastAsia="Times New Roman" w:hAnsi="Tahoma" w:cs="Tahoma"/>
      <w:sz w:val="16"/>
      <w:szCs w:val="16"/>
    </w:rPr>
  </w:style>
  <w:style w:type="character" w:customStyle="1" w:styleId="a4">
    <w:name w:val="Текст выноски Знак"/>
    <w:basedOn w:val="a0"/>
    <w:link w:val="a3"/>
    <w:semiHidden/>
    <w:rsid w:val="00A059E8"/>
    <w:rPr>
      <w:rFonts w:ascii="Tahoma" w:eastAsia="Times New Roman" w:hAnsi="Tahoma" w:cs="Tahoma"/>
      <w:sz w:val="16"/>
      <w:szCs w:val="16"/>
    </w:rPr>
  </w:style>
  <w:style w:type="table" w:styleId="a5">
    <w:name w:val="Table Grid"/>
    <w:basedOn w:val="a1"/>
    <w:rsid w:val="00A059E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link w:val="a7"/>
    <w:uiPriority w:val="1"/>
    <w:qFormat/>
    <w:rsid w:val="00A059E8"/>
    <w:pPr>
      <w:spacing w:after="0" w:line="240" w:lineRule="auto"/>
    </w:pPr>
    <w:rPr>
      <w:rFonts w:ascii="Calibri" w:eastAsia="Times New Roman" w:hAnsi="Calibri" w:cs="Times New Roman"/>
    </w:rPr>
  </w:style>
  <w:style w:type="paragraph" w:customStyle="1" w:styleId="Default">
    <w:name w:val="Default"/>
    <w:rsid w:val="00A059E8"/>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7">
    <w:name w:val="c7"/>
    <w:basedOn w:val="a"/>
    <w:rsid w:val="00A059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A059E8"/>
  </w:style>
  <w:style w:type="paragraph" w:customStyle="1" w:styleId="c3">
    <w:name w:val="c3"/>
    <w:basedOn w:val="a"/>
    <w:rsid w:val="00A059E8"/>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Strong"/>
    <w:basedOn w:val="a0"/>
    <w:qFormat/>
    <w:rsid w:val="00A059E8"/>
    <w:rPr>
      <w:b/>
      <w:bCs/>
    </w:rPr>
  </w:style>
  <w:style w:type="paragraph" w:styleId="a9">
    <w:name w:val="Body Text"/>
    <w:basedOn w:val="a"/>
    <w:link w:val="aa"/>
    <w:rsid w:val="00A059E8"/>
    <w:pPr>
      <w:spacing w:after="120" w:line="240" w:lineRule="auto"/>
    </w:pPr>
    <w:rPr>
      <w:rFonts w:ascii="Times New Roman" w:eastAsia="Times New Roman" w:hAnsi="Times New Roman" w:cs="Times New Roman"/>
      <w:sz w:val="24"/>
      <w:szCs w:val="24"/>
    </w:rPr>
  </w:style>
  <w:style w:type="character" w:customStyle="1" w:styleId="aa">
    <w:name w:val="Основной текст Знак"/>
    <w:basedOn w:val="a0"/>
    <w:link w:val="a9"/>
    <w:rsid w:val="00A059E8"/>
    <w:rPr>
      <w:rFonts w:ascii="Times New Roman" w:eastAsia="Times New Roman" w:hAnsi="Times New Roman" w:cs="Times New Roman"/>
      <w:sz w:val="24"/>
      <w:szCs w:val="24"/>
    </w:rPr>
  </w:style>
  <w:style w:type="character" w:customStyle="1" w:styleId="c19">
    <w:name w:val="c19"/>
    <w:basedOn w:val="a0"/>
    <w:rsid w:val="00A059E8"/>
  </w:style>
  <w:style w:type="paragraph" w:customStyle="1" w:styleId="zag-zapiska">
    <w:name w:val="zag-zapiska"/>
    <w:basedOn w:val="a"/>
    <w:rsid w:val="00A059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Без интервала Знак"/>
    <w:basedOn w:val="a0"/>
    <w:link w:val="a6"/>
    <w:uiPriority w:val="1"/>
    <w:rsid w:val="00A059E8"/>
    <w:rPr>
      <w:rFonts w:ascii="Calibri" w:eastAsia="Times New Roman" w:hAnsi="Calibri" w:cs="Times New Roman"/>
    </w:rPr>
  </w:style>
  <w:style w:type="character" w:customStyle="1" w:styleId="apple-converted-space">
    <w:name w:val="apple-converted-space"/>
    <w:basedOn w:val="a0"/>
    <w:rsid w:val="00A059E8"/>
  </w:style>
  <w:style w:type="character" w:customStyle="1" w:styleId="c0">
    <w:name w:val="c0"/>
    <w:basedOn w:val="a0"/>
    <w:rsid w:val="00A059E8"/>
  </w:style>
  <w:style w:type="character" w:styleId="ab">
    <w:name w:val="Hyperlink"/>
    <w:rsid w:val="00A059E8"/>
    <w:rPr>
      <w:color w:val="0000FF"/>
      <w:u w:val="single"/>
    </w:rPr>
  </w:style>
  <w:style w:type="paragraph" w:styleId="ac">
    <w:name w:val="List Paragraph"/>
    <w:basedOn w:val="a"/>
    <w:uiPriority w:val="34"/>
    <w:qFormat/>
    <w:rsid w:val="00A059E8"/>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ad">
    <w:name w:val="Содержимое таблицы"/>
    <w:basedOn w:val="a"/>
    <w:uiPriority w:val="99"/>
    <w:rsid w:val="00A059E8"/>
    <w:pPr>
      <w:suppressLineNumbers/>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7</Pages>
  <Words>2406</Words>
  <Characters>13720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Iren</cp:lastModifiedBy>
  <cp:revision>7</cp:revision>
  <cp:lastPrinted>2020-11-22T11:59:00Z</cp:lastPrinted>
  <dcterms:created xsi:type="dcterms:W3CDTF">2020-11-20T12:51:00Z</dcterms:created>
  <dcterms:modified xsi:type="dcterms:W3CDTF">2020-12-06T17:09:00Z</dcterms:modified>
</cp:coreProperties>
</file>