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711426" w14:textId="77777777" w:rsidR="00FC5955" w:rsidRDefault="00FC5955" w:rsidP="00FC5955">
      <w:pPr>
        <w:jc w:val="center"/>
        <w:rPr>
          <w:b/>
          <w:i/>
        </w:rPr>
      </w:pPr>
      <w:r>
        <w:rPr>
          <w:b/>
          <w:i/>
        </w:rPr>
        <w:t>Муниципальное бюджетное общеобразовательное учреждение</w:t>
      </w:r>
    </w:p>
    <w:p w14:paraId="2F1EA3F6" w14:textId="77777777" w:rsidR="00FC5955" w:rsidRDefault="00FC5955" w:rsidP="00FC5955">
      <w:pPr>
        <w:jc w:val="center"/>
        <w:rPr>
          <w:b/>
          <w:i/>
        </w:rPr>
      </w:pPr>
      <w:r>
        <w:rPr>
          <w:b/>
          <w:i/>
        </w:rPr>
        <w:t xml:space="preserve">«Ладомировская средняя общеобразовательная школа Ровеньского района </w:t>
      </w:r>
    </w:p>
    <w:p w14:paraId="4584EA03" w14:textId="77777777" w:rsidR="00FC5955" w:rsidRDefault="00FC5955" w:rsidP="00FC5955">
      <w:pPr>
        <w:jc w:val="center"/>
      </w:pPr>
      <w:r>
        <w:rPr>
          <w:b/>
          <w:i/>
        </w:rPr>
        <w:t>Белгородской области»</w:t>
      </w:r>
    </w:p>
    <w:p w14:paraId="1712402C" w14:textId="6068748F" w:rsidR="00FC5955" w:rsidRDefault="00FC5955" w:rsidP="00FC5955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7D8A99E5" wp14:editId="79DAF7FC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984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8"/>
        <w:gridCol w:w="3119"/>
        <w:gridCol w:w="3403"/>
      </w:tblGrid>
      <w:tr w:rsidR="00FC5955" w14:paraId="5D6A260D" w14:textId="77777777" w:rsidTr="00FC5955">
        <w:tc>
          <w:tcPr>
            <w:tcW w:w="3316" w:type="dxa"/>
            <w:hideMark/>
          </w:tcPr>
          <w:p w14:paraId="32348B9C" w14:textId="77777777" w:rsidR="00FC5955" w:rsidRDefault="00FC5955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24DCBF48" w14:textId="77777777" w:rsidR="00FC5955" w:rsidRDefault="00FC5955">
            <w:pPr>
              <w:pStyle w:val="a8"/>
              <w:snapToGrid w:val="0"/>
              <w:spacing w:line="276" w:lineRule="auto"/>
            </w:pPr>
            <w:r>
              <w:t>Руководитель МО</w:t>
            </w:r>
          </w:p>
          <w:p w14:paraId="43A2FE4E" w14:textId="77777777" w:rsidR="00FC5955" w:rsidRDefault="00FC5955">
            <w:pPr>
              <w:pStyle w:val="a8"/>
              <w:snapToGrid w:val="0"/>
              <w:spacing w:line="276" w:lineRule="auto"/>
            </w:pPr>
            <w:r>
              <w:t xml:space="preserve"> учителей-предметников МБОУ «Ладомировская </w:t>
            </w:r>
          </w:p>
          <w:p w14:paraId="5F02C54F" w14:textId="306A14F9" w:rsidR="00FC5955" w:rsidRDefault="00FC5955">
            <w:pPr>
              <w:pStyle w:val="a8"/>
              <w:snapToGrid w:val="0"/>
              <w:spacing w:line="276" w:lineRule="auto"/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493EDAC8" wp14:editId="21395B23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средняя общеобразовательная школа»</w:t>
            </w:r>
          </w:p>
          <w:p w14:paraId="085852C7" w14:textId="77777777" w:rsidR="00FC5955" w:rsidRDefault="00FC5955">
            <w:pPr>
              <w:pStyle w:val="a8"/>
              <w:snapToGrid w:val="0"/>
              <w:spacing w:line="276" w:lineRule="auto"/>
            </w:pPr>
            <w:r>
              <w:t>____________ Ломакин А. В.</w:t>
            </w:r>
          </w:p>
          <w:p w14:paraId="3F6C3F0F" w14:textId="77777777" w:rsidR="00FC5955" w:rsidRDefault="00FC5955">
            <w:pPr>
              <w:pStyle w:val="a8"/>
              <w:snapToGrid w:val="0"/>
              <w:spacing w:line="276" w:lineRule="auto"/>
            </w:pPr>
            <w:r>
              <w:t>Протокол № 7</w:t>
            </w:r>
          </w:p>
          <w:p w14:paraId="36BC0714" w14:textId="77777777" w:rsidR="00FC5955" w:rsidRDefault="00FC5955">
            <w:pPr>
              <w:pStyle w:val="a8"/>
              <w:snapToGrid w:val="0"/>
              <w:spacing w:line="276" w:lineRule="auto"/>
            </w:pPr>
            <w:r>
              <w:t>от «17» июня 2021 г</w:t>
            </w:r>
          </w:p>
        </w:tc>
        <w:tc>
          <w:tcPr>
            <w:tcW w:w="3118" w:type="dxa"/>
          </w:tcPr>
          <w:p w14:paraId="666861EE" w14:textId="77777777" w:rsidR="00FC5955" w:rsidRDefault="00FC5955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4D81D53B" w14:textId="0676E8F3" w:rsidR="00FC5955" w:rsidRDefault="00FC5955">
            <w:pPr>
              <w:pStyle w:val="a8"/>
              <w:snapToGrid w:val="0"/>
              <w:spacing w:line="276" w:lineRule="auto"/>
              <w:ind w:right="87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0B5BF66A" wp14:editId="7DC194D0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Заместитель директора МБОУ «Ладомировская средняя общеобразовательная школа»</w:t>
            </w:r>
          </w:p>
          <w:p w14:paraId="08DE163F" w14:textId="77777777" w:rsidR="00FC5955" w:rsidRDefault="00FC5955">
            <w:pPr>
              <w:pStyle w:val="a8"/>
              <w:snapToGrid w:val="0"/>
              <w:spacing w:line="276" w:lineRule="auto"/>
            </w:pPr>
            <w:r>
              <w:t>_________ Олейник И.А.</w:t>
            </w:r>
          </w:p>
          <w:p w14:paraId="4B08323F" w14:textId="77777777" w:rsidR="00FC5955" w:rsidRDefault="00FC5955">
            <w:pPr>
              <w:pStyle w:val="a8"/>
              <w:snapToGrid w:val="0"/>
              <w:spacing w:line="276" w:lineRule="auto"/>
              <w:jc w:val="center"/>
            </w:pPr>
          </w:p>
          <w:p w14:paraId="147C800B" w14:textId="77777777" w:rsidR="00FC5955" w:rsidRDefault="00FC5955">
            <w:pPr>
              <w:pStyle w:val="a8"/>
              <w:snapToGrid w:val="0"/>
              <w:spacing w:line="276" w:lineRule="auto"/>
            </w:pPr>
            <w:r>
              <w:t>«27» августа 2021 г</w:t>
            </w:r>
          </w:p>
        </w:tc>
        <w:tc>
          <w:tcPr>
            <w:tcW w:w="3402" w:type="dxa"/>
            <w:hideMark/>
          </w:tcPr>
          <w:p w14:paraId="0748E1B8" w14:textId="77777777" w:rsidR="00FC5955" w:rsidRDefault="00FC5955">
            <w:pPr>
              <w:pStyle w:val="a8"/>
              <w:snapToGrid w:val="0"/>
              <w:spacing w:line="276" w:lineRule="auto"/>
              <w:ind w:left="229"/>
              <w:rPr>
                <w:b/>
                <w:bCs/>
              </w:rPr>
            </w:pPr>
            <w:r>
              <w:rPr>
                <w:b/>
                <w:bCs/>
              </w:rPr>
              <w:t>«Утверждаю»</w:t>
            </w:r>
          </w:p>
          <w:p w14:paraId="1207FA68" w14:textId="764FA3C7" w:rsidR="00FC5955" w:rsidRDefault="00FC5955">
            <w:pPr>
              <w:pStyle w:val="a8"/>
              <w:snapToGrid w:val="0"/>
              <w:spacing w:line="276" w:lineRule="auto"/>
              <w:ind w:left="229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6208E61F" wp14:editId="5E582350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Директор МБОУ «Ладомировская средняя общеобразовательная школа»</w:t>
            </w:r>
          </w:p>
          <w:p w14:paraId="571E21D9" w14:textId="77777777" w:rsidR="00FC5955" w:rsidRDefault="00FC5955">
            <w:pPr>
              <w:pStyle w:val="a8"/>
              <w:snapToGrid w:val="0"/>
              <w:spacing w:line="276" w:lineRule="auto"/>
              <w:ind w:left="229"/>
            </w:pPr>
            <w:r>
              <w:t xml:space="preserve"> </w:t>
            </w:r>
            <w:r>
              <w:rPr>
                <w:u w:val="single"/>
              </w:rPr>
              <w:t xml:space="preserve">        ____________________</w:t>
            </w:r>
          </w:p>
          <w:p w14:paraId="3A057945" w14:textId="77777777" w:rsidR="00FC5955" w:rsidRDefault="00FC5955">
            <w:pPr>
              <w:pStyle w:val="a8"/>
              <w:snapToGrid w:val="0"/>
              <w:spacing w:line="276" w:lineRule="auto"/>
              <w:ind w:left="229"/>
            </w:pPr>
            <w:r>
              <w:t>Пономаренко Ю. В.</w:t>
            </w:r>
          </w:p>
          <w:p w14:paraId="7F0A1412" w14:textId="77777777" w:rsidR="00FC5955" w:rsidRDefault="00FC5955">
            <w:pPr>
              <w:pStyle w:val="a8"/>
              <w:snapToGrid w:val="0"/>
              <w:spacing w:line="276" w:lineRule="auto"/>
              <w:ind w:left="229"/>
            </w:pPr>
            <w:r>
              <w:t>Приказ № 185-ОД</w:t>
            </w:r>
          </w:p>
          <w:p w14:paraId="40B0E5BC" w14:textId="77777777" w:rsidR="00FC5955" w:rsidRDefault="00FC5955">
            <w:pPr>
              <w:pStyle w:val="a8"/>
              <w:snapToGrid w:val="0"/>
              <w:spacing w:line="276" w:lineRule="auto"/>
              <w:ind w:left="229"/>
            </w:pPr>
            <w:r>
              <w:t>от «31» августа 2021 г</w:t>
            </w:r>
          </w:p>
        </w:tc>
      </w:tr>
    </w:tbl>
    <w:p w14:paraId="4C42A8DF" w14:textId="77777777" w:rsidR="00FC5955" w:rsidRDefault="00FC5955" w:rsidP="00FC5955"/>
    <w:p w14:paraId="34555F49" w14:textId="77777777" w:rsidR="00FC5955" w:rsidRDefault="00FC5955" w:rsidP="00FC5955"/>
    <w:p w14:paraId="18D7FB98" w14:textId="77777777" w:rsidR="00761D09" w:rsidRDefault="00761D09" w:rsidP="00761D09">
      <w:pPr>
        <w:jc w:val="center"/>
        <w:rPr>
          <w:b/>
          <w:bCs/>
        </w:rPr>
      </w:pPr>
    </w:p>
    <w:p w14:paraId="30DBB6A9" w14:textId="77777777" w:rsidR="00761D09" w:rsidRDefault="00761D09" w:rsidP="00761D09">
      <w:pPr>
        <w:jc w:val="center"/>
        <w:rPr>
          <w:b/>
          <w:bCs/>
        </w:rPr>
      </w:pPr>
    </w:p>
    <w:p w14:paraId="77FB2CF6" w14:textId="77777777" w:rsidR="00761D09" w:rsidRDefault="00761D09" w:rsidP="00761D09">
      <w:pPr>
        <w:jc w:val="center"/>
        <w:rPr>
          <w:b/>
          <w:bCs/>
        </w:rPr>
      </w:pPr>
    </w:p>
    <w:p w14:paraId="79F8C2B7" w14:textId="77777777" w:rsidR="00761D09" w:rsidRDefault="00761D09" w:rsidP="00761D09">
      <w:pPr>
        <w:jc w:val="center"/>
        <w:rPr>
          <w:b/>
          <w:bCs/>
        </w:rPr>
      </w:pPr>
    </w:p>
    <w:p w14:paraId="5752CF4E" w14:textId="77777777" w:rsidR="00761D09" w:rsidRDefault="00761D09" w:rsidP="00761D09">
      <w:pPr>
        <w:jc w:val="center"/>
        <w:rPr>
          <w:b/>
          <w:bCs/>
        </w:rPr>
      </w:pPr>
    </w:p>
    <w:p w14:paraId="1EE7C1AC" w14:textId="77777777" w:rsidR="00761D09" w:rsidRDefault="00761D09" w:rsidP="00761D09">
      <w:pPr>
        <w:jc w:val="center"/>
        <w:rPr>
          <w:b/>
          <w:bCs/>
        </w:rPr>
      </w:pPr>
    </w:p>
    <w:p w14:paraId="3BFDB143" w14:textId="77777777" w:rsidR="00761D09" w:rsidRDefault="00761D09" w:rsidP="00761D09">
      <w:pPr>
        <w:jc w:val="center"/>
        <w:rPr>
          <w:b/>
          <w:bCs/>
        </w:rPr>
      </w:pPr>
    </w:p>
    <w:p w14:paraId="0E861FA6" w14:textId="77777777" w:rsidR="00761D09" w:rsidRDefault="00761D09" w:rsidP="00761D09">
      <w:pPr>
        <w:jc w:val="center"/>
        <w:rPr>
          <w:bCs/>
        </w:rPr>
      </w:pPr>
      <w:r>
        <w:rPr>
          <w:bCs/>
        </w:rPr>
        <w:t>Рабочая программа</w:t>
      </w:r>
    </w:p>
    <w:p w14:paraId="4A78E1A5" w14:textId="77777777" w:rsidR="00761D09" w:rsidRDefault="00761D09" w:rsidP="00761D09">
      <w:pPr>
        <w:jc w:val="center"/>
        <w:rPr>
          <w:bCs/>
        </w:rPr>
      </w:pPr>
      <w:r>
        <w:rPr>
          <w:bCs/>
        </w:rPr>
        <w:t xml:space="preserve">по учебному предмету </w:t>
      </w:r>
    </w:p>
    <w:p w14:paraId="1A755594" w14:textId="77777777" w:rsidR="00761D09" w:rsidRDefault="00761D09" w:rsidP="00761D09">
      <w:pPr>
        <w:jc w:val="center"/>
        <w:rPr>
          <w:bCs/>
        </w:rPr>
      </w:pPr>
      <w:r>
        <w:rPr>
          <w:b/>
          <w:bCs/>
        </w:rPr>
        <w:t>«География»</w:t>
      </w:r>
    </w:p>
    <w:p w14:paraId="2260D20E" w14:textId="77777777" w:rsidR="00761D09" w:rsidRDefault="00761D09" w:rsidP="00761D09">
      <w:pPr>
        <w:jc w:val="center"/>
        <w:rPr>
          <w:bCs/>
        </w:rPr>
      </w:pPr>
      <w:r>
        <w:rPr>
          <w:bCs/>
        </w:rPr>
        <w:t xml:space="preserve">уровня основного общего образования </w:t>
      </w:r>
      <w:r>
        <w:t>(базовый уровень)</w:t>
      </w:r>
    </w:p>
    <w:p w14:paraId="77671AE8" w14:textId="77777777" w:rsidR="00761D09" w:rsidRDefault="00761D09" w:rsidP="00761D09">
      <w:pPr>
        <w:ind w:firstLine="709"/>
        <w:jc w:val="center"/>
        <w:rPr>
          <w:b/>
        </w:rPr>
      </w:pPr>
      <w:r>
        <w:rPr>
          <w:b/>
        </w:rPr>
        <w:t>8-9 классы</w:t>
      </w:r>
    </w:p>
    <w:p w14:paraId="49801C7C" w14:textId="77777777" w:rsidR="00761D09" w:rsidRDefault="00761D09" w:rsidP="00761D09">
      <w:pPr>
        <w:jc w:val="center"/>
      </w:pPr>
      <w:r>
        <w:t>2 года</w:t>
      </w:r>
    </w:p>
    <w:p w14:paraId="52D19198" w14:textId="77777777" w:rsidR="00761D09" w:rsidRDefault="00761D09" w:rsidP="00761D09">
      <w:pPr>
        <w:jc w:val="center"/>
      </w:pPr>
    </w:p>
    <w:p w14:paraId="4CCB582C" w14:textId="77777777" w:rsidR="00761D09" w:rsidRDefault="00761D09" w:rsidP="00761D09">
      <w:pPr>
        <w:jc w:val="center"/>
        <w:rPr>
          <w:b/>
          <w:bCs/>
        </w:rPr>
      </w:pPr>
      <w:r>
        <w:rPr>
          <w:b/>
          <w:bCs/>
        </w:rPr>
        <w:t xml:space="preserve"> </w:t>
      </w:r>
    </w:p>
    <w:p w14:paraId="300275AA" w14:textId="77777777" w:rsidR="00761D09" w:rsidRDefault="00761D09" w:rsidP="00761D09">
      <w:pPr>
        <w:jc w:val="center"/>
        <w:rPr>
          <w:b/>
          <w:bCs/>
        </w:rPr>
      </w:pPr>
    </w:p>
    <w:p w14:paraId="6968C0E3" w14:textId="77777777" w:rsidR="00761D09" w:rsidRDefault="00761D09" w:rsidP="00761D09">
      <w:pPr>
        <w:jc w:val="center"/>
        <w:rPr>
          <w:b/>
          <w:bCs/>
        </w:rPr>
      </w:pPr>
    </w:p>
    <w:p w14:paraId="72BCC544" w14:textId="77777777" w:rsidR="00761D09" w:rsidRDefault="00761D09" w:rsidP="00761D09">
      <w:pPr>
        <w:jc w:val="center"/>
      </w:pPr>
    </w:p>
    <w:p w14:paraId="4EE8A4C2" w14:textId="77777777" w:rsidR="00761D09" w:rsidRDefault="00761D09" w:rsidP="00761D09">
      <w:pPr>
        <w:jc w:val="center"/>
      </w:pPr>
    </w:p>
    <w:p w14:paraId="4E058569" w14:textId="77777777" w:rsidR="00761D09" w:rsidRDefault="00761D09" w:rsidP="00761D09">
      <w:pPr>
        <w:jc w:val="center"/>
      </w:pPr>
    </w:p>
    <w:p w14:paraId="44DBEC4E" w14:textId="77777777" w:rsidR="00761D09" w:rsidRDefault="00761D09" w:rsidP="00761D09">
      <w:pPr>
        <w:jc w:val="center"/>
      </w:pPr>
    </w:p>
    <w:p w14:paraId="44053A09" w14:textId="77777777" w:rsidR="00761D09" w:rsidRDefault="00761D09" w:rsidP="00761D09">
      <w:pPr>
        <w:jc w:val="center"/>
      </w:pPr>
    </w:p>
    <w:p w14:paraId="179052F9" w14:textId="77777777" w:rsidR="00761D09" w:rsidRDefault="00761D09" w:rsidP="00761D09">
      <w:pPr>
        <w:jc w:val="center"/>
        <w:rPr>
          <w:b/>
          <w:bCs/>
        </w:rPr>
      </w:pPr>
    </w:p>
    <w:p w14:paraId="16CBDCEC" w14:textId="77777777" w:rsidR="00761D09" w:rsidRDefault="00761D09" w:rsidP="00761D09">
      <w:pPr>
        <w:jc w:val="center"/>
        <w:rPr>
          <w:b/>
          <w:bCs/>
        </w:rPr>
      </w:pPr>
    </w:p>
    <w:p w14:paraId="25E701A2" w14:textId="77777777" w:rsidR="00761D09" w:rsidRDefault="00761D09" w:rsidP="00761D09">
      <w:pPr>
        <w:jc w:val="center"/>
        <w:rPr>
          <w:b/>
          <w:bCs/>
        </w:rPr>
      </w:pPr>
    </w:p>
    <w:p w14:paraId="2A366AA9" w14:textId="77777777" w:rsidR="00761D09" w:rsidRDefault="00761D09" w:rsidP="00761D09">
      <w:pPr>
        <w:jc w:val="center"/>
        <w:rPr>
          <w:b/>
          <w:bCs/>
        </w:rPr>
      </w:pPr>
    </w:p>
    <w:p w14:paraId="04A6A1D3" w14:textId="77777777" w:rsidR="00761D09" w:rsidRDefault="00761D09" w:rsidP="00761D09">
      <w:pPr>
        <w:jc w:val="center"/>
        <w:rPr>
          <w:b/>
          <w:bCs/>
        </w:rPr>
      </w:pPr>
    </w:p>
    <w:p w14:paraId="079AD99F" w14:textId="77777777" w:rsidR="00761D09" w:rsidRDefault="00761D09" w:rsidP="00761D09">
      <w:pPr>
        <w:jc w:val="center"/>
        <w:rPr>
          <w:b/>
          <w:bCs/>
        </w:rPr>
      </w:pPr>
    </w:p>
    <w:p w14:paraId="5A9B648E" w14:textId="77777777" w:rsidR="00761D09" w:rsidRDefault="00761D09" w:rsidP="00761D09">
      <w:pPr>
        <w:jc w:val="center"/>
        <w:rPr>
          <w:b/>
          <w:bCs/>
        </w:rPr>
      </w:pPr>
    </w:p>
    <w:p w14:paraId="166D737B" w14:textId="77777777" w:rsidR="00761D09" w:rsidRDefault="00761D09" w:rsidP="00761D09">
      <w:pPr>
        <w:jc w:val="center"/>
        <w:rPr>
          <w:b/>
          <w:bCs/>
        </w:rPr>
      </w:pPr>
    </w:p>
    <w:p w14:paraId="7FF3EBA1" w14:textId="77777777" w:rsidR="00761D09" w:rsidRDefault="00761D09" w:rsidP="00761D09">
      <w:pPr>
        <w:jc w:val="center"/>
        <w:rPr>
          <w:b/>
          <w:bCs/>
        </w:rPr>
      </w:pPr>
    </w:p>
    <w:p w14:paraId="4BA3774C" w14:textId="77777777" w:rsidR="00761D09" w:rsidRDefault="00761D09" w:rsidP="00761D09">
      <w:pPr>
        <w:jc w:val="center"/>
        <w:rPr>
          <w:b/>
          <w:bCs/>
        </w:rPr>
      </w:pPr>
    </w:p>
    <w:p w14:paraId="59248988" w14:textId="77777777" w:rsidR="00761D09" w:rsidRDefault="00761D09" w:rsidP="00761D09">
      <w:pPr>
        <w:jc w:val="center"/>
        <w:rPr>
          <w:b/>
          <w:bCs/>
        </w:rPr>
      </w:pPr>
    </w:p>
    <w:p w14:paraId="69BD07F6" w14:textId="77777777" w:rsidR="00761D09" w:rsidRDefault="00761D09" w:rsidP="00761D09">
      <w:pPr>
        <w:jc w:val="center"/>
        <w:rPr>
          <w:b/>
          <w:bCs/>
        </w:rPr>
      </w:pPr>
    </w:p>
    <w:p w14:paraId="13E7553E" w14:textId="77777777" w:rsidR="00761D09" w:rsidRDefault="00761D09" w:rsidP="00761D09">
      <w:pPr>
        <w:jc w:val="center"/>
        <w:rPr>
          <w:b/>
          <w:bCs/>
        </w:rPr>
      </w:pPr>
    </w:p>
    <w:p w14:paraId="2CBDDC14" w14:textId="77777777" w:rsidR="00761D09" w:rsidRDefault="00761D09" w:rsidP="00761D09">
      <w:pPr>
        <w:jc w:val="center"/>
        <w:rPr>
          <w:b/>
        </w:rPr>
      </w:pPr>
      <w:r>
        <w:t>2021 г</w:t>
      </w:r>
    </w:p>
    <w:p w14:paraId="0AB0B9B8" w14:textId="77777777" w:rsidR="00761D09" w:rsidRDefault="00761D09" w:rsidP="00761D09">
      <w:pPr>
        <w:autoSpaceDE w:val="0"/>
        <w:jc w:val="center"/>
        <w:rPr>
          <w:b/>
        </w:rPr>
      </w:pPr>
      <w:r>
        <w:rPr>
          <w:b/>
        </w:rPr>
        <w:lastRenderedPageBreak/>
        <w:t>1. Пояснительная записка</w:t>
      </w:r>
    </w:p>
    <w:p w14:paraId="38D18224" w14:textId="77777777" w:rsidR="00761D09" w:rsidRDefault="00761D09" w:rsidP="00761D09">
      <w:pPr>
        <w:autoSpaceDE w:val="0"/>
        <w:autoSpaceDN w:val="0"/>
        <w:adjustRightInd w:val="0"/>
        <w:ind w:firstLine="708"/>
        <w:jc w:val="both"/>
      </w:pPr>
      <w:r>
        <w:t>Рабочая программа по учебному предмету «География» для 8-9 классов составлена:</w:t>
      </w:r>
    </w:p>
    <w:p w14:paraId="587A5EB1" w14:textId="77777777" w:rsidR="00761D09" w:rsidRDefault="00761D09" w:rsidP="00761D09">
      <w:pPr>
        <w:autoSpaceDE w:val="0"/>
        <w:autoSpaceDN w:val="0"/>
        <w:adjustRightInd w:val="0"/>
        <w:ind w:firstLine="708"/>
        <w:jc w:val="both"/>
      </w:pPr>
      <w:r>
        <w:rPr>
          <w:i/>
        </w:rPr>
        <w:t>на основе</w:t>
      </w:r>
      <w:r>
        <w:t xml:space="preserve"> Федерального государственного образовательного стандарта основного общего образования;</w:t>
      </w:r>
    </w:p>
    <w:p w14:paraId="698F8E4E" w14:textId="77777777" w:rsidR="00761D09" w:rsidRDefault="00761D09" w:rsidP="00761D09">
      <w:pPr>
        <w:autoSpaceDE w:val="0"/>
        <w:autoSpaceDN w:val="0"/>
        <w:adjustRightInd w:val="0"/>
        <w:ind w:firstLine="708"/>
        <w:jc w:val="both"/>
        <w:rPr>
          <w:i/>
        </w:rPr>
      </w:pPr>
      <w:r>
        <w:rPr>
          <w:i/>
        </w:rPr>
        <w:t xml:space="preserve">с учетом </w:t>
      </w:r>
    </w:p>
    <w:p w14:paraId="435336A7" w14:textId="77777777" w:rsidR="00761D09" w:rsidRPr="00761D09" w:rsidRDefault="00761D09" w:rsidP="00761D09">
      <w:pPr>
        <w:autoSpaceDE w:val="0"/>
        <w:autoSpaceDN w:val="0"/>
        <w:adjustRightInd w:val="0"/>
        <w:ind w:firstLine="708"/>
        <w:jc w:val="both"/>
        <w:rPr>
          <w:i/>
        </w:rPr>
      </w:pPr>
      <w:r w:rsidRPr="00761D09">
        <w:t>П</w:t>
      </w:r>
      <w:r w:rsidRPr="000910E8">
        <w:rPr>
          <w:iCs/>
        </w:rPr>
        <w:t xml:space="preserve">рограммы курса «География». 5-9 классы/авт.-сост. Е.М. </w:t>
      </w:r>
      <w:proofErr w:type="spellStart"/>
      <w:r w:rsidRPr="000910E8">
        <w:rPr>
          <w:iCs/>
        </w:rPr>
        <w:t>Домогацких</w:t>
      </w:r>
      <w:proofErr w:type="spellEnd"/>
      <w:r w:rsidRPr="000910E8">
        <w:rPr>
          <w:iCs/>
        </w:rPr>
        <w:t>. - 2-е изд. – М.: ООО «Русское слово - учебник», 2016;</w:t>
      </w:r>
    </w:p>
    <w:p w14:paraId="6A648938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>Основной образовательной программы основного общего образования МБОУ «Ладомировская средняя общеобразовательная школа»;</w:t>
      </w:r>
    </w:p>
    <w:p w14:paraId="2DF12068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>Рабочей программы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14:paraId="16750150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 xml:space="preserve">1. Гражданское воспитание; </w:t>
      </w:r>
    </w:p>
    <w:p w14:paraId="21C01123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 xml:space="preserve">2. Патриотическое воспитание; </w:t>
      </w:r>
    </w:p>
    <w:p w14:paraId="605E3298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 xml:space="preserve">3. Духовно-нравственное воспитание; </w:t>
      </w:r>
    </w:p>
    <w:p w14:paraId="18C7EAFB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 xml:space="preserve">4. Эстетическое воспитание; </w:t>
      </w:r>
    </w:p>
    <w:p w14:paraId="488E5907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>5. Физическое воспитание, формирование культуры здоровья и эмоционального благополучия;</w:t>
      </w:r>
    </w:p>
    <w:p w14:paraId="17FA4414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 xml:space="preserve">6. Трудовое воспитание; </w:t>
      </w:r>
    </w:p>
    <w:p w14:paraId="77126145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 xml:space="preserve">7. Экологическое воспитание. </w:t>
      </w:r>
    </w:p>
    <w:p w14:paraId="172A8224" w14:textId="77777777" w:rsidR="00761D09" w:rsidRDefault="00761D09" w:rsidP="00761D09">
      <w:pPr>
        <w:ind w:firstLine="708"/>
        <w:jc w:val="both"/>
        <w:rPr>
          <w:iCs/>
        </w:rPr>
      </w:pPr>
      <w:r>
        <w:rPr>
          <w:iCs/>
        </w:rPr>
        <w:t>8. Ценности научного познания.</w:t>
      </w:r>
    </w:p>
    <w:p w14:paraId="54CF4C1C" w14:textId="77777777" w:rsidR="00761D09" w:rsidRDefault="001A5024" w:rsidP="00761D09">
      <w:pPr>
        <w:ind w:firstLine="720"/>
        <w:jc w:val="both"/>
      </w:pPr>
      <w:r>
        <w:t xml:space="preserve">Преподавание </w:t>
      </w:r>
      <w:r w:rsidR="00761D09">
        <w:t>г</w:t>
      </w:r>
      <w:r>
        <w:t>еограф</w:t>
      </w:r>
      <w:r w:rsidR="00761D09">
        <w:t>ии в 8-9 классах осуществляется по следующим учебникам:</w:t>
      </w:r>
    </w:p>
    <w:p w14:paraId="2FA7AE62" w14:textId="77777777" w:rsidR="00761D09" w:rsidRPr="000910E8" w:rsidRDefault="00761D09" w:rsidP="00761D09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0910E8">
        <w:rPr>
          <w:spacing w:val="-2"/>
        </w:rPr>
        <w:t xml:space="preserve">1.  </w:t>
      </w:r>
      <w:proofErr w:type="spellStart"/>
      <w:r w:rsidRPr="000910E8">
        <w:rPr>
          <w:spacing w:val="-2"/>
        </w:rPr>
        <w:t>Домогацких</w:t>
      </w:r>
      <w:proofErr w:type="spellEnd"/>
      <w:r w:rsidRPr="000910E8">
        <w:rPr>
          <w:spacing w:val="-2"/>
        </w:rPr>
        <w:t xml:space="preserve">, Е.М., Алексеевский Н.И. География; физическая география России: учебник для 8 класса общеобразовательных организаций / Е.М. </w:t>
      </w:r>
      <w:proofErr w:type="spellStart"/>
      <w:r w:rsidRPr="000910E8">
        <w:rPr>
          <w:spacing w:val="-2"/>
        </w:rPr>
        <w:t>Домогацких</w:t>
      </w:r>
      <w:proofErr w:type="spellEnd"/>
      <w:r w:rsidRPr="000910E8">
        <w:rPr>
          <w:spacing w:val="-2"/>
        </w:rPr>
        <w:t xml:space="preserve">, </w:t>
      </w:r>
      <w:r w:rsidRPr="000910E8">
        <w:rPr>
          <w:bCs/>
          <w:iCs/>
        </w:rPr>
        <w:t>Н.И. Алексеевский</w:t>
      </w:r>
      <w:r w:rsidRPr="000910E8">
        <w:rPr>
          <w:spacing w:val="-2"/>
        </w:rPr>
        <w:t>. – 6 –е изд. - М.: ООО «Русское слово», 2018.</w:t>
      </w:r>
    </w:p>
    <w:p w14:paraId="4ED9A1C5" w14:textId="77777777" w:rsidR="00761D09" w:rsidRPr="000910E8" w:rsidRDefault="00761D09" w:rsidP="00761D09">
      <w:pPr>
        <w:tabs>
          <w:tab w:val="left" w:pos="0"/>
        </w:tabs>
        <w:ind w:firstLine="709"/>
        <w:jc w:val="both"/>
        <w:rPr>
          <w:bCs/>
          <w:iCs/>
        </w:rPr>
      </w:pPr>
      <w:r>
        <w:rPr>
          <w:bCs/>
        </w:rPr>
        <w:t xml:space="preserve">2. </w:t>
      </w:r>
      <w:proofErr w:type="spellStart"/>
      <w:r w:rsidRPr="000910E8">
        <w:rPr>
          <w:spacing w:val="-2"/>
        </w:rPr>
        <w:t>Домогацких</w:t>
      </w:r>
      <w:proofErr w:type="spellEnd"/>
      <w:r w:rsidRPr="000910E8">
        <w:rPr>
          <w:spacing w:val="-2"/>
        </w:rPr>
        <w:t xml:space="preserve">, Е.М. География. Население и хозяйство России: учебник для 9 класса общеобразовательных организаций / Е.М. </w:t>
      </w:r>
      <w:proofErr w:type="spellStart"/>
      <w:r w:rsidRPr="000910E8">
        <w:rPr>
          <w:spacing w:val="-2"/>
        </w:rPr>
        <w:t>Домогацких</w:t>
      </w:r>
      <w:proofErr w:type="spellEnd"/>
      <w:r w:rsidRPr="000910E8">
        <w:rPr>
          <w:spacing w:val="-2"/>
        </w:rPr>
        <w:t xml:space="preserve">, </w:t>
      </w:r>
      <w:r w:rsidRPr="000910E8">
        <w:rPr>
          <w:bCs/>
          <w:iCs/>
        </w:rPr>
        <w:t>Н.И. Алексеевский, Н.Н. Клюев</w:t>
      </w:r>
      <w:r w:rsidRPr="000910E8">
        <w:rPr>
          <w:spacing w:val="-2"/>
        </w:rPr>
        <w:t>. – 5 –е изд. - М.: ООО «Русское слово», 2018.</w:t>
      </w:r>
    </w:p>
    <w:p w14:paraId="0E1FD6F0" w14:textId="77777777" w:rsidR="00761D09" w:rsidRDefault="00761D09" w:rsidP="00761D09">
      <w:pPr>
        <w:ind w:firstLine="709"/>
        <w:jc w:val="both"/>
      </w:pPr>
      <w:r>
        <w:t>В соответствии с Федеральным базисным учебным образовательным планом для образовательных учреждений на этапе основного общего образования на освоение программы отводится 140 ч, в том числе: в 8 классе - 70 ч, в 9 классе - 70 ч.</w:t>
      </w:r>
    </w:p>
    <w:p w14:paraId="76857CE4" w14:textId="77777777" w:rsidR="00761D09" w:rsidRDefault="00761D09" w:rsidP="00761D09">
      <w:pPr>
        <w:ind w:firstLine="709"/>
        <w:jc w:val="both"/>
      </w:pPr>
      <w:r>
        <w:t>Согласно учебному плану МБОУ «Ладомировская средняя общеобразовательная школа Ровеньского района Белгородской области» рабочая программа рассчитана на 34 учебные недели в год. В соответствии с этим сокращено количество часов по классам (с 8 по 9) на изучение учебного предмета «География» на уровне основного общего образования: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4093"/>
        <w:gridCol w:w="4094"/>
      </w:tblGrid>
      <w:tr w:rsidR="00761D09" w14:paraId="68412CFC" w14:textId="77777777" w:rsidTr="00761D09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153082" w14:textId="77777777" w:rsidR="00761D09" w:rsidRDefault="00761D09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Класс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F2EAD5" w14:textId="77777777" w:rsidR="00761D09" w:rsidRDefault="00761D09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Авторская программа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27ADBF" w14:textId="77777777" w:rsidR="00761D09" w:rsidRDefault="00761D09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Рабочая программа</w:t>
            </w:r>
          </w:p>
        </w:tc>
      </w:tr>
      <w:tr w:rsidR="00761D09" w14:paraId="7BBBA7A8" w14:textId="77777777" w:rsidTr="00761D09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67AD05" w14:textId="77777777" w:rsidR="00761D09" w:rsidRDefault="00761D09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655AC1" w14:textId="77777777" w:rsidR="00761D09" w:rsidRDefault="00761D09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70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5771F4" w14:textId="77777777" w:rsidR="00761D09" w:rsidRDefault="00761D09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68</w:t>
            </w:r>
          </w:p>
        </w:tc>
      </w:tr>
      <w:tr w:rsidR="00761D09" w14:paraId="612F53AD" w14:textId="77777777" w:rsidTr="00761D09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1BC859" w14:textId="77777777" w:rsidR="00761D09" w:rsidRDefault="00761D09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9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1E2F5" w14:textId="77777777" w:rsidR="00761D09" w:rsidRDefault="00761D09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70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CCCF09" w14:textId="77777777" w:rsidR="00761D09" w:rsidRDefault="00761D09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68</w:t>
            </w:r>
          </w:p>
        </w:tc>
      </w:tr>
    </w:tbl>
    <w:p w14:paraId="6FA9F1A8" w14:textId="77777777" w:rsidR="00761D09" w:rsidRDefault="00761D09" w:rsidP="00761D09">
      <w:pPr>
        <w:ind w:firstLine="709"/>
        <w:jc w:val="both"/>
      </w:pPr>
      <w: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14:paraId="65A8A3C1" w14:textId="77777777" w:rsidR="00761D09" w:rsidRDefault="00761D09" w:rsidP="00761D09">
      <w:pPr>
        <w:pStyle w:val="Default"/>
        <w:jc w:val="center"/>
        <w:rPr>
          <w:color w:val="auto"/>
        </w:rPr>
      </w:pPr>
      <w:r>
        <w:rPr>
          <w:b/>
          <w:bCs/>
          <w:color w:val="auto"/>
        </w:rPr>
        <w:t>2. Планируемые результаты освоения учебного предмета</w:t>
      </w:r>
    </w:p>
    <w:p w14:paraId="119F0858" w14:textId="77777777" w:rsidR="00761D09" w:rsidRDefault="00761D09" w:rsidP="00761D09">
      <w:pPr>
        <w:pStyle w:val="20"/>
        <w:spacing w:after="0" w:line="240" w:lineRule="auto"/>
        <w:ind w:firstLine="567"/>
        <w:jc w:val="both"/>
        <w:rPr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Личностные результаты</w:t>
      </w:r>
      <w:r>
        <w:rPr>
          <w:color w:val="auto"/>
          <w:sz w:val="24"/>
          <w:szCs w:val="24"/>
          <w:u w:val="none"/>
        </w:rPr>
        <w:t xml:space="preserve"> в рамках реализации программы воспитания:</w:t>
      </w:r>
      <w:bookmarkStart w:id="0" w:name="bookmark68"/>
      <w:bookmarkStart w:id="1" w:name="bookmark66"/>
      <w:bookmarkStart w:id="2" w:name="bookmark67"/>
      <w:bookmarkStart w:id="3" w:name="bookmark69"/>
      <w:bookmarkEnd w:id="0"/>
    </w:p>
    <w:p w14:paraId="1D0FDAA8" w14:textId="77777777" w:rsidR="00761D09" w:rsidRDefault="00761D09" w:rsidP="00761D09">
      <w:pPr>
        <w:pStyle w:val="20"/>
        <w:tabs>
          <w:tab w:val="left" w:pos="0"/>
        </w:tabs>
        <w:spacing w:after="0" w:line="240" w:lineRule="auto"/>
        <w:ind w:firstLine="567"/>
        <w:jc w:val="both"/>
        <w:rPr>
          <w:b/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1.</w:t>
      </w:r>
      <w:r>
        <w:rPr>
          <w:color w:val="auto"/>
          <w:sz w:val="24"/>
          <w:szCs w:val="24"/>
          <w:u w:val="none"/>
        </w:rPr>
        <w:t xml:space="preserve"> </w:t>
      </w:r>
      <w:r>
        <w:rPr>
          <w:b/>
          <w:color w:val="auto"/>
          <w:sz w:val="24"/>
          <w:szCs w:val="24"/>
          <w:u w:val="none"/>
        </w:rPr>
        <w:t>Гражданское воспитание:</w:t>
      </w:r>
      <w:bookmarkEnd w:id="1"/>
      <w:bookmarkEnd w:id="2"/>
      <w:bookmarkEnd w:id="3"/>
    </w:p>
    <w:p w14:paraId="04442BD6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" w:name="bookmark70"/>
      <w:bookmarkEnd w:id="4"/>
      <w:r>
        <w:rPr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14:paraId="46526B30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" w:name="bookmark71"/>
      <w:bookmarkEnd w:id="5"/>
      <w:r>
        <w:rPr>
          <w:sz w:val="24"/>
          <w:szCs w:val="24"/>
        </w:rPr>
        <w:t>развитие культуры межнационального общения;</w:t>
      </w:r>
    </w:p>
    <w:p w14:paraId="62E6DDFD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6" w:name="bookmark72"/>
      <w:bookmarkEnd w:id="6"/>
      <w:r>
        <w:rPr>
          <w:sz w:val="24"/>
          <w:szCs w:val="24"/>
        </w:rPr>
        <w:lastRenderedPageBreak/>
        <w:t>формирование приверженности идеям интернационализма, дружбы, равенства, взаимопомощи народов;</w:t>
      </w:r>
    </w:p>
    <w:p w14:paraId="4DDF0CAC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7" w:name="bookmark73"/>
      <w:bookmarkEnd w:id="7"/>
      <w:r>
        <w:rPr>
          <w:sz w:val="24"/>
          <w:szCs w:val="24"/>
        </w:rPr>
        <w:t>воспитание уважительного отношения к национальному достоинству людей, их чувствам, религиозным убеждениям;</w:t>
      </w:r>
    </w:p>
    <w:p w14:paraId="00F6138E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8" w:name="bookmark74"/>
      <w:bookmarkEnd w:id="8"/>
      <w:r>
        <w:rPr>
          <w:sz w:val="24"/>
          <w:szCs w:val="24"/>
        </w:rPr>
        <w:t>развитие правовой и политической культуры детей, расширение</w:t>
      </w:r>
    </w:p>
    <w:p w14:paraId="7B58E5BB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конструктивного участия в принятии решений, затрагивающих их права и интересы, в том числе в различных формах самоорганизации,</w:t>
      </w:r>
    </w:p>
    <w:p w14:paraId="1C722B27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самоуправления, общественно значимой деятельности;</w:t>
      </w:r>
    </w:p>
    <w:p w14:paraId="62EE2BB1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9" w:name="bookmark75"/>
      <w:bookmarkEnd w:id="9"/>
      <w:r>
        <w:rPr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14:paraId="660F0BCD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0" w:name="bookmark76"/>
      <w:bookmarkEnd w:id="10"/>
      <w:r>
        <w:rPr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14:paraId="6A44A3E4" w14:textId="77777777" w:rsidR="00761D09" w:rsidRDefault="00761D09" w:rsidP="00761D09">
      <w:pPr>
        <w:pStyle w:val="1"/>
        <w:numPr>
          <w:ilvl w:val="1"/>
          <w:numId w:val="22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1" w:name="bookmark77"/>
      <w:bookmarkEnd w:id="11"/>
      <w:r>
        <w:rPr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14:paraId="66505BA9" w14:textId="77777777" w:rsidR="00761D09" w:rsidRDefault="00761D09" w:rsidP="00761D09">
      <w:pPr>
        <w:pStyle w:val="1"/>
        <w:tabs>
          <w:tab w:val="left" w:pos="711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2" w:name="bookmark78"/>
      <w:bookmarkEnd w:id="12"/>
      <w:r>
        <w:rPr>
          <w:b/>
          <w:bCs/>
          <w:sz w:val="24"/>
          <w:szCs w:val="24"/>
        </w:rPr>
        <w:t>2. Патриотическое воспитание</w:t>
      </w:r>
      <w:r>
        <w:rPr>
          <w:sz w:val="24"/>
          <w:szCs w:val="24"/>
        </w:rPr>
        <w:t>:</w:t>
      </w:r>
    </w:p>
    <w:p w14:paraId="33D94992" w14:textId="77777777" w:rsidR="00761D09" w:rsidRDefault="00761D09" w:rsidP="00761D09">
      <w:pPr>
        <w:pStyle w:val="1"/>
        <w:numPr>
          <w:ilvl w:val="1"/>
          <w:numId w:val="2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3" w:name="bookmark79"/>
      <w:bookmarkEnd w:id="13"/>
      <w:r>
        <w:rPr>
          <w:sz w:val="24"/>
          <w:szCs w:val="24"/>
        </w:rPr>
        <w:t xml:space="preserve"> формирование российской гражданской идентичности;</w:t>
      </w:r>
    </w:p>
    <w:p w14:paraId="31E84473" w14:textId="77777777" w:rsidR="00761D09" w:rsidRDefault="00761D09" w:rsidP="00761D09">
      <w:pPr>
        <w:pStyle w:val="1"/>
        <w:numPr>
          <w:ilvl w:val="1"/>
          <w:numId w:val="2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4" w:name="bookmark80"/>
      <w:bookmarkEnd w:id="14"/>
      <w:r>
        <w:rPr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14:paraId="3696C486" w14:textId="77777777" w:rsidR="00761D09" w:rsidRDefault="00761D09" w:rsidP="00761D09">
      <w:pPr>
        <w:pStyle w:val="1"/>
        <w:numPr>
          <w:ilvl w:val="1"/>
          <w:numId w:val="2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5" w:name="bookmark81"/>
      <w:bookmarkEnd w:id="15"/>
      <w:r>
        <w:rPr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14:paraId="50FE0CDD" w14:textId="77777777" w:rsidR="00761D09" w:rsidRDefault="00761D09" w:rsidP="00761D09">
      <w:pPr>
        <w:pStyle w:val="1"/>
        <w:numPr>
          <w:ilvl w:val="1"/>
          <w:numId w:val="2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14:paraId="3D405F5D" w14:textId="77777777" w:rsidR="00761D09" w:rsidRDefault="00761D09" w:rsidP="00761D09">
      <w:pPr>
        <w:pStyle w:val="1"/>
        <w:numPr>
          <w:ilvl w:val="1"/>
          <w:numId w:val="23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7" w:name="bookmark83"/>
      <w:bookmarkEnd w:id="17"/>
      <w:r>
        <w:rPr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14:paraId="69974DE5" w14:textId="77777777" w:rsidR="00761D09" w:rsidRDefault="00761D09" w:rsidP="00761D09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8" w:name="bookmark84"/>
      <w:bookmarkEnd w:id="18"/>
      <w:r>
        <w:rPr>
          <w:b/>
          <w:bCs/>
          <w:sz w:val="24"/>
          <w:szCs w:val="24"/>
        </w:rPr>
        <w:t>3. Духовно-нравственное воспитание</w:t>
      </w:r>
      <w:r>
        <w:rPr>
          <w:sz w:val="24"/>
          <w:szCs w:val="24"/>
        </w:rPr>
        <w:t>:</w:t>
      </w:r>
    </w:p>
    <w:p w14:paraId="6C944599" w14:textId="77777777" w:rsidR="00761D09" w:rsidRDefault="00761D09" w:rsidP="00761D09">
      <w:pPr>
        <w:pStyle w:val="1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9" w:name="bookmark85"/>
      <w:bookmarkEnd w:id="19"/>
      <w:r>
        <w:rPr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14:paraId="0F3EDEA5" w14:textId="77777777" w:rsidR="00761D09" w:rsidRDefault="00761D09" w:rsidP="00761D09">
      <w:pPr>
        <w:pStyle w:val="1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14:paraId="79F00E52" w14:textId="77777777" w:rsidR="00761D09" w:rsidRDefault="00761D09" w:rsidP="00761D09">
      <w:pPr>
        <w:pStyle w:val="1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14:paraId="09624A57" w14:textId="77777777" w:rsidR="00761D09" w:rsidRDefault="00761D09" w:rsidP="00761D09">
      <w:pPr>
        <w:pStyle w:val="1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14:paraId="1ACAAA79" w14:textId="77777777" w:rsidR="00761D09" w:rsidRDefault="00761D09" w:rsidP="00761D09">
      <w:pPr>
        <w:pStyle w:val="1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14:paraId="6BFAA6A4" w14:textId="77777777" w:rsidR="00761D09" w:rsidRDefault="00761D09" w:rsidP="00761D09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24" w:name="bookmark90"/>
      <w:bookmarkEnd w:id="24"/>
      <w:r>
        <w:rPr>
          <w:b/>
          <w:bCs/>
          <w:sz w:val="24"/>
          <w:szCs w:val="24"/>
        </w:rPr>
        <w:t>4. Эстетическое воспитание</w:t>
      </w:r>
      <w:r>
        <w:rPr>
          <w:sz w:val="24"/>
          <w:szCs w:val="24"/>
        </w:rPr>
        <w:t>:</w:t>
      </w:r>
    </w:p>
    <w:p w14:paraId="09D7D4BF" w14:textId="77777777" w:rsidR="00761D09" w:rsidRDefault="00761D09" w:rsidP="00761D09">
      <w:pPr>
        <w:pStyle w:val="1"/>
        <w:numPr>
          <w:ilvl w:val="1"/>
          <w:numId w:val="2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5" w:name="bookmark91"/>
      <w:bookmarkEnd w:id="25"/>
      <w:r>
        <w:rPr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14:paraId="38095DE8" w14:textId="77777777" w:rsidR="00761D09" w:rsidRDefault="00761D09" w:rsidP="00761D09">
      <w:pPr>
        <w:pStyle w:val="1"/>
        <w:numPr>
          <w:ilvl w:val="1"/>
          <w:numId w:val="2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6" w:name="bookmark92"/>
      <w:bookmarkEnd w:id="26"/>
      <w:r>
        <w:rPr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14:paraId="5A6461CD" w14:textId="77777777" w:rsidR="00761D09" w:rsidRDefault="00761D09" w:rsidP="00761D09">
      <w:pPr>
        <w:pStyle w:val="1"/>
        <w:numPr>
          <w:ilvl w:val="1"/>
          <w:numId w:val="2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7" w:name="bookmark93"/>
      <w:bookmarkEnd w:id="27"/>
      <w:r>
        <w:rPr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14:paraId="5808CB1D" w14:textId="77777777" w:rsidR="00761D09" w:rsidRDefault="00761D09" w:rsidP="00761D09">
      <w:pPr>
        <w:pStyle w:val="1"/>
        <w:numPr>
          <w:ilvl w:val="1"/>
          <w:numId w:val="2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8" w:name="bookmark94"/>
      <w:bookmarkEnd w:id="28"/>
      <w:r>
        <w:rPr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14:paraId="646508FA" w14:textId="77777777" w:rsidR="00761D09" w:rsidRDefault="00761D09" w:rsidP="00761D09">
      <w:pPr>
        <w:pStyle w:val="1"/>
        <w:numPr>
          <w:ilvl w:val="1"/>
          <w:numId w:val="2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9" w:name="bookmark95"/>
      <w:bookmarkEnd w:id="29"/>
      <w:r>
        <w:rPr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14:paraId="131638D0" w14:textId="77777777" w:rsidR="00761D09" w:rsidRDefault="00761D09" w:rsidP="00761D09">
      <w:pPr>
        <w:pStyle w:val="1"/>
        <w:numPr>
          <w:ilvl w:val="1"/>
          <w:numId w:val="25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0" w:name="bookmark96"/>
      <w:bookmarkEnd w:id="30"/>
      <w:r>
        <w:rPr>
          <w:sz w:val="24"/>
          <w:szCs w:val="24"/>
        </w:rPr>
        <w:lastRenderedPageBreak/>
        <w:t xml:space="preserve"> сохранение, поддержки и развитие этнических культурных традиций и народного творчества.</w:t>
      </w:r>
      <w:bookmarkStart w:id="31" w:name="bookmark99"/>
      <w:bookmarkStart w:id="32" w:name="bookmark100"/>
      <w:bookmarkStart w:id="33" w:name="bookmark97"/>
      <w:bookmarkStart w:id="34" w:name="bookmark98"/>
      <w:bookmarkEnd w:id="31"/>
    </w:p>
    <w:p w14:paraId="568E3CCF" w14:textId="77777777" w:rsidR="00761D09" w:rsidRDefault="00761D09" w:rsidP="00761D09">
      <w:pPr>
        <w:pStyle w:val="1"/>
        <w:tabs>
          <w:tab w:val="left" w:pos="0"/>
        </w:tabs>
        <w:spacing w:line="240" w:lineRule="auto"/>
        <w:ind w:firstLine="567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5. Физическое воспитание, формирование культуры здоровья и эмоционального благополучия:</w:t>
      </w:r>
      <w:bookmarkEnd w:id="32"/>
      <w:bookmarkEnd w:id="33"/>
      <w:bookmarkEnd w:id="34"/>
    </w:p>
    <w:p w14:paraId="29BFA259" w14:textId="77777777" w:rsidR="00761D09" w:rsidRDefault="00761D09" w:rsidP="00761D09">
      <w:pPr>
        <w:pStyle w:val="1"/>
        <w:numPr>
          <w:ilvl w:val="1"/>
          <w:numId w:val="2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5" w:name="bookmark101"/>
      <w:bookmarkEnd w:id="35"/>
      <w:r>
        <w:rPr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14:paraId="37C3FF4F" w14:textId="77777777" w:rsidR="00761D09" w:rsidRDefault="00761D09" w:rsidP="00761D09">
      <w:pPr>
        <w:pStyle w:val="1"/>
        <w:numPr>
          <w:ilvl w:val="1"/>
          <w:numId w:val="2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6" w:name="bookmark102"/>
      <w:bookmarkEnd w:id="36"/>
      <w:r>
        <w:rPr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14:paraId="75263E68" w14:textId="77777777" w:rsidR="00761D09" w:rsidRDefault="00761D09" w:rsidP="00761D09">
      <w:pPr>
        <w:pStyle w:val="1"/>
        <w:numPr>
          <w:ilvl w:val="1"/>
          <w:numId w:val="2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7" w:name="bookmark103"/>
      <w:bookmarkEnd w:id="37"/>
      <w:r>
        <w:rPr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14:paraId="57350B46" w14:textId="77777777" w:rsidR="00761D09" w:rsidRDefault="00761D09" w:rsidP="00761D09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38" w:name="bookmark104"/>
      <w:bookmarkEnd w:id="38"/>
      <w:r>
        <w:rPr>
          <w:b/>
          <w:bCs/>
          <w:sz w:val="24"/>
          <w:szCs w:val="24"/>
        </w:rPr>
        <w:t>6. Трудовое воспитание</w:t>
      </w:r>
      <w:r>
        <w:rPr>
          <w:sz w:val="24"/>
          <w:szCs w:val="24"/>
        </w:rPr>
        <w:t>:</w:t>
      </w:r>
    </w:p>
    <w:p w14:paraId="28FE610F" w14:textId="77777777" w:rsidR="00761D09" w:rsidRDefault="00761D09" w:rsidP="00761D09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9" w:name="bookmark105"/>
      <w:bookmarkEnd w:id="39"/>
      <w:r>
        <w:rPr>
          <w:sz w:val="24"/>
          <w:szCs w:val="24"/>
        </w:rPr>
        <w:t xml:space="preserve"> воспитания уважения к труду и людям труда, трудовым достижениям;</w:t>
      </w:r>
    </w:p>
    <w:p w14:paraId="41DE541E" w14:textId="77777777" w:rsidR="00761D09" w:rsidRDefault="00761D09" w:rsidP="00761D09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0" w:name="bookmark106"/>
      <w:bookmarkEnd w:id="40"/>
      <w:r>
        <w:rPr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14:paraId="094DCA4F" w14:textId="77777777" w:rsidR="00761D09" w:rsidRDefault="00761D09" w:rsidP="00761D09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1" w:name="bookmark107"/>
      <w:bookmarkEnd w:id="41"/>
      <w:r>
        <w:rPr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14:paraId="0856F026" w14:textId="77777777" w:rsidR="00761D09" w:rsidRDefault="00761D09" w:rsidP="00761D09">
      <w:pPr>
        <w:pStyle w:val="1"/>
        <w:numPr>
          <w:ilvl w:val="1"/>
          <w:numId w:val="2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2" w:name="bookmark108"/>
      <w:bookmarkEnd w:id="42"/>
      <w:r>
        <w:rPr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  <w:bookmarkStart w:id="43" w:name="bookmark111"/>
      <w:bookmarkStart w:id="44" w:name="bookmark109"/>
      <w:bookmarkStart w:id="45" w:name="bookmark110"/>
      <w:bookmarkStart w:id="46" w:name="bookmark112"/>
      <w:bookmarkEnd w:id="43"/>
    </w:p>
    <w:p w14:paraId="0A47A52B" w14:textId="77777777" w:rsidR="00761D09" w:rsidRDefault="00761D09" w:rsidP="00761D09">
      <w:pPr>
        <w:pStyle w:val="1"/>
        <w:tabs>
          <w:tab w:val="left" w:pos="-284"/>
        </w:tabs>
        <w:spacing w:line="240" w:lineRule="auto"/>
        <w:ind w:left="567"/>
        <w:jc w:val="both"/>
        <w:rPr>
          <w:sz w:val="24"/>
          <w:szCs w:val="24"/>
        </w:rPr>
      </w:pPr>
      <w:r>
        <w:rPr>
          <w:sz w:val="24"/>
          <w:szCs w:val="24"/>
        </w:rPr>
        <w:t>7. Экологическое воспитание:</w:t>
      </w:r>
      <w:bookmarkEnd w:id="44"/>
      <w:bookmarkEnd w:id="45"/>
      <w:bookmarkEnd w:id="46"/>
    </w:p>
    <w:p w14:paraId="79982168" w14:textId="77777777" w:rsidR="00761D09" w:rsidRDefault="00761D09" w:rsidP="00761D09">
      <w:pPr>
        <w:pStyle w:val="1"/>
        <w:numPr>
          <w:ilvl w:val="1"/>
          <w:numId w:val="2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7" w:name="bookmark113"/>
      <w:bookmarkEnd w:id="47"/>
      <w:r>
        <w:rPr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14:paraId="5C469B39" w14:textId="77777777" w:rsidR="00761D09" w:rsidRDefault="00761D09" w:rsidP="00761D09">
      <w:pPr>
        <w:pStyle w:val="1"/>
        <w:numPr>
          <w:ilvl w:val="1"/>
          <w:numId w:val="2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8" w:name="bookmark114"/>
      <w:bookmarkEnd w:id="48"/>
      <w:r>
        <w:rPr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14:paraId="1BBDD112" w14:textId="77777777" w:rsidR="00761D09" w:rsidRDefault="00761D09" w:rsidP="00761D09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49" w:name="bookmark115"/>
      <w:bookmarkEnd w:id="49"/>
      <w:r>
        <w:rPr>
          <w:b/>
          <w:bCs/>
          <w:sz w:val="24"/>
          <w:szCs w:val="24"/>
        </w:rPr>
        <w:t>8. Ценности научного познания</w:t>
      </w:r>
      <w:r>
        <w:rPr>
          <w:sz w:val="24"/>
          <w:szCs w:val="24"/>
        </w:rPr>
        <w:t>:</w:t>
      </w:r>
    </w:p>
    <w:p w14:paraId="5C0A6093" w14:textId="77777777" w:rsidR="00761D09" w:rsidRDefault="00761D09" w:rsidP="00761D09">
      <w:pPr>
        <w:pStyle w:val="1"/>
        <w:numPr>
          <w:ilvl w:val="1"/>
          <w:numId w:val="2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0" w:name="bookmark116"/>
      <w:bookmarkEnd w:id="50"/>
      <w:r>
        <w:rPr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14:paraId="1527DAB8" w14:textId="77777777" w:rsidR="00761D09" w:rsidRDefault="00761D09" w:rsidP="00761D09">
      <w:pPr>
        <w:pStyle w:val="1"/>
        <w:numPr>
          <w:ilvl w:val="1"/>
          <w:numId w:val="2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14:paraId="34FE8D3A" w14:textId="77777777" w:rsidR="00761D09" w:rsidRDefault="00761D09" w:rsidP="00761D09">
      <w:pPr>
        <w:autoSpaceDE w:val="0"/>
        <w:autoSpaceDN w:val="0"/>
        <w:adjustRightInd w:val="0"/>
        <w:ind w:firstLine="426"/>
        <w:jc w:val="both"/>
        <w:rPr>
          <w:iCs/>
        </w:rPr>
      </w:pPr>
      <w:proofErr w:type="gramStart"/>
      <w:r>
        <w:rPr>
          <w:bCs/>
        </w:rPr>
        <w:t>Кроме того</w:t>
      </w:r>
      <w:proofErr w:type="gramEnd"/>
      <w:r>
        <w:rPr>
          <w:bCs/>
        </w:rPr>
        <w:t xml:space="preserve"> в 8-9 классах формируются </w:t>
      </w:r>
      <w:r>
        <w:rPr>
          <w:iCs/>
        </w:rPr>
        <w:t>УУД.</w:t>
      </w:r>
    </w:p>
    <w:p w14:paraId="247CAF62" w14:textId="77777777" w:rsidR="00761D09" w:rsidRDefault="00761D09" w:rsidP="00761D09">
      <w:pPr>
        <w:autoSpaceDE w:val="0"/>
        <w:autoSpaceDN w:val="0"/>
        <w:adjustRightInd w:val="0"/>
        <w:ind w:firstLine="426"/>
        <w:jc w:val="both"/>
        <w:rPr>
          <w:b/>
          <w:iCs/>
        </w:rPr>
      </w:pPr>
      <w:r>
        <w:rPr>
          <w:b/>
          <w:bCs/>
        </w:rPr>
        <w:t>Л</w:t>
      </w:r>
      <w:r>
        <w:rPr>
          <w:b/>
          <w:iCs/>
        </w:rPr>
        <w:t>ичностные:</w:t>
      </w:r>
    </w:p>
    <w:p w14:paraId="5E60F6C0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воспитание российской гражданской идентичности: патриотизма, уважения к Отечеству, прошлому и настоящему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14:paraId="48E70DC6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труде;</w:t>
      </w:r>
    </w:p>
    <w:p w14:paraId="63083F97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14:paraId="4E7C7BD1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lastRenderedPageBreak/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9 народов России и народов мира; готовности и способности вести диалог с другими людьми и достигать в нём взаимопонимания;</w:t>
      </w:r>
    </w:p>
    <w:p w14:paraId="18A6D35A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14:paraId="5306CFAD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14:paraId="475A1197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формирование коммуникативной компетентности в общении и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видов деятельности;</w:t>
      </w:r>
    </w:p>
    <w:p w14:paraId="65619D5A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14:paraId="6CDE7B2E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формирование основ экологической культуры,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14:paraId="2E288CB9" w14:textId="77777777" w:rsidR="00761D09" w:rsidRPr="000910E8" w:rsidRDefault="00761D09" w:rsidP="00761D09">
      <w:pPr>
        <w:pStyle w:val="Default"/>
        <w:numPr>
          <w:ilvl w:val="0"/>
          <w:numId w:val="19"/>
        </w:numPr>
        <w:ind w:left="0" w:firstLine="709"/>
        <w:jc w:val="both"/>
        <w:rPr>
          <w:b/>
          <w:bCs/>
        </w:rPr>
      </w:pPr>
      <w:r w:rsidRPr="000910E8"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семьи; 11) развитие эстетического сознания через освоение художественного наследия народов России и мира, творческой деятельности эстетического характера</w:t>
      </w:r>
    </w:p>
    <w:p w14:paraId="64AB562B" w14:textId="77777777" w:rsidR="00761D09" w:rsidRPr="000910E8" w:rsidRDefault="00761D09" w:rsidP="00761D09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Метапредметные</w:t>
      </w:r>
      <w:r w:rsidRPr="000910E8">
        <w:rPr>
          <w:b/>
          <w:bCs/>
        </w:rPr>
        <w:t>:</w:t>
      </w:r>
    </w:p>
    <w:p w14:paraId="1C159BF8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14:paraId="040D4599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14:paraId="0C33C385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14:paraId="38E07CFD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умение оценивать правильность выполнения учебной задачи, собственные возможности её решения;</w:t>
      </w:r>
    </w:p>
    <w:p w14:paraId="1727CE2E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14:paraId="6D1D6D23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 и по аналогии) и делать выводы;</w:t>
      </w:r>
    </w:p>
    <w:p w14:paraId="1CF0BAEC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умение создавать, применять и преобразовывать знаки и символы, модели и схемы для решения учебных и познавательных задач;</w:t>
      </w:r>
    </w:p>
    <w:p w14:paraId="5A3FB617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смысловое чтение;</w:t>
      </w:r>
    </w:p>
    <w:p w14:paraId="59397FB3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lastRenderedPageBreak/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14:paraId="0DE4CCB9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умение осознанно использовать речевые средства в соответствии с задачей коммуникации для выражения своих чувств, мыслей и потребностей; планирования и регуляции своей деятельности; владение устной и письменной речью, монологической контекстной речью;</w:t>
      </w:r>
    </w:p>
    <w:p w14:paraId="1D8E8EC1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формирование и развитие компетентности в области использования информационно-коммуникационных технологий (далее ИКТ-компетенции);</w:t>
      </w:r>
    </w:p>
    <w:p w14:paraId="010748C6" w14:textId="77777777" w:rsidR="00761D09" w:rsidRPr="000910E8" w:rsidRDefault="00761D09" w:rsidP="00761D09">
      <w:pPr>
        <w:pStyle w:val="Default"/>
        <w:numPr>
          <w:ilvl w:val="0"/>
          <w:numId w:val="20"/>
        </w:numPr>
        <w:ind w:left="0" w:firstLine="709"/>
        <w:jc w:val="both"/>
        <w:rPr>
          <w:b/>
          <w:bCs/>
        </w:rPr>
      </w:pPr>
      <w:r w:rsidRPr="000910E8">
        <w:t>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ориентации.</w:t>
      </w:r>
    </w:p>
    <w:p w14:paraId="0F7F926C" w14:textId="77777777" w:rsidR="00761D09" w:rsidRPr="000910E8" w:rsidRDefault="00761D09" w:rsidP="00761D09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Предметные</w:t>
      </w:r>
      <w:r w:rsidRPr="000910E8">
        <w:rPr>
          <w:b/>
          <w:bCs/>
        </w:rPr>
        <w:t>:</w:t>
      </w:r>
    </w:p>
    <w:p w14:paraId="2C20FF72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формирование представлений о географии, её роли в освоении планеты человеком, о географических знаниях как компоненте научной картины мира, их необходимости для решения современных практических задач человечества и своей страны, в том числе задачи охраны окружающей среды и рационального природопользования;</w:t>
      </w:r>
    </w:p>
    <w:p w14:paraId="08F47EF6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формирование первичных компетенций использования территориального подхода как основы географического мышления для осознания своего места в целостном, многообразном и быстро изменяющемся мире и адекватной ориентации в нём;</w:t>
      </w:r>
    </w:p>
    <w:p w14:paraId="26B76A97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формирование представлений и основополагающих теоретических знаний о целостности и неоднородности Земли как планеты людей в пространстве и во времени, основных этапах её географического освоения, особенностях природы, жизни, культуры и хозяйственной деятельности людей, экологических проблемах на разных материках и в отдельных странах;</w:t>
      </w:r>
    </w:p>
    <w:p w14:paraId="6580DC10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овладение элементарными практическими умениями использования приборов и инструментов для определения количественных и качественных характеристик компонентов географической среды, в том числе её экологических параметров;</w:t>
      </w:r>
    </w:p>
    <w:p w14:paraId="1B8732A9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овладение основами картографической грамотности и использования географической карты как одного из языков международного общения;</w:t>
      </w:r>
    </w:p>
    <w:p w14:paraId="2CAF3B49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овладение основными навыками нахождения, использования и презентации географической информации;</w:t>
      </w:r>
    </w:p>
    <w:p w14:paraId="59823AB5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формирование умений и навыков использования разнообразных географических знаний в повседневной жизни для объяснения и оценки явлений и процессов, самостоятельного оценивания уровня безопасности окружающей среды, адаптации к условиям территории проживания, соблюдения мер безопасности в случае природных стихийных бедствий и техногенных катастроф;</w:t>
      </w:r>
    </w:p>
    <w:p w14:paraId="74130DC3" w14:textId="77777777" w:rsidR="00761D09" w:rsidRPr="000910E8" w:rsidRDefault="00761D09" w:rsidP="00761D09">
      <w:pPr>
        <w:pStyle w:val="Default"/>
        <w:numPr>
          <w:ilvl w:val="0"/>
          <w:numId w:val="21"/>
        </w:numPr>
        <w:ind w:left="0" w:firstLine="709"/>
        <w:jc w:val="both"/>
        <w:rPr>
          <w:b/>
          <w:bCs/>
        </w:rPr>
      </w:pPr>
      <w:r w:rsidRPr="000910E8">
        <w:t>формирование представлений об особенностях деятельности людей, ведущей к возникновению и развитию или решению экологических проблем на различных территориях и в акваториях; умений и навыков безопасного и экологически целесообразного поведения в окружающей среде.</w:t>
      </w:r>
    </w:p>
    <w:p w14:paraId="1A03F425" w14:textId="77777777" w:rsidR="00761D09" w:rsidRDefault="00761D09" w:rsidP="00761D09">
      <w:pPr>
        <w:pStyle w:val="Default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3. Содержание учебного предмета</w:t>
      </w:r>
    </w:p>
    <w:p w14:paraId="24B9DE20" w14:textId="77777777" w:rsidR="00761D09" w:rsidRPr="000910E8" w:rsidRDefault="00761D09" w:rsidP="00761D09">
      <w:pPr>
        <w:jc w:val="center"/>
      </w:pPr>
      <w:r w:rsidRPr="000910E8">
        <w:t>8 КЛАСС. 68 ЧАСОВ.</w:t>
      </w:r>
    </w:p>
    <w:p w14:paraId="098B2B53" w14:textId="77777777" w:rsidR="00761D09" w:rsidRPr="000910E8" w:rsidRDefault="00761D09" w:rsidP="00761D09">
      <w:pPr>
        <w:jc w:val="center"/>
      </w:pPr>
      <w:r w:rsidRPr="000910E8">
        <w:t>«ФИЗИЧЕСКАЯ ГЕОГРАФИЯ РОССИИ»</w:t>
      </w:r>
    </w:p>
    <w:p w14:paraId="3B09BD62" w14:textId="77777777" w:rsidR="00761D09" w:rsidRPr="000910E8" w:rsidRDefault="00761D09" w:rsidP="00761D09">
      <w:pPr>
        <w:ind w:firstLine="709"/>
        <w:jc w:val="both"/>
      </w:pPr>
      <w:r w:rsidRPr="000910E8">
        <w:t>Тема 1. Географическая карта и источники географической информации.</w:t>
      </w:r>
    </w:p>
    <w:p w14:paraId="7FB33536" w14:textId="77777777" w:rsidR="00761D09" w:rsidRPr="000910E8" w:rsidRDefault="00761D09" w:rsidP="00761D09">
      <w:pPr>
        <w:ind w:firstLine="709"/>
        <w:jc w:val="both"/>
      </w:pPr>
      <w:r w:rsidRPr="000910E8">
        <w:t xml:space="preserve">Географическая карта и её математическая основа. Картографические проекции и их виды. Масштаб. Система географических координат. Топографическая карта. Особенности топографических карт. Навыки работы с топографической картой. </w:t>
      </w:r>
      <w:r w:rsidRPr="000910E8">
        <w:lastRenderedPageBreak/>
        <w:t>Космические и цифровые источники информации. Компьютерная картография. Мониторинг земной поверхности.</w:t>
      </w:r>
    </w:p>
    <w:p w14:paraId="190D45F1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</w:t>
      </w:r>
      <w:r w:rsidRPr="000910E8">
        <w:t>:</w:t>
      </w:r>
    </w:p>
    <w:p w14:paraId="2D40E2A1" w14:textId="77777777" w:rsidR="00761D09" w:rsidRPr="000910E8" w:rsidRDefault="00761D09" w:rsidP="00761D09">
      <w:pPr>
        <w:ind w:firstLine="709"/>
        <w:jc w:val="both"/>
      </w:pPr>
      <w:r w:rsidRPr="000910E8">
        <w:t>1. Определение на основе иллюстраций учебника и карт атласа территорий России с наибольшими искажениями на различных картографических проекциях.</w:t>
      </w:r>
    </w:p>
    <w:p w14:paraId="2D42F72F" w14:textId="77777777" w:rsidR="00761D09" w:rsidRPr="000910E8" w:rsidRDefault="00761D09" w:rsidP="00761D09">
      <w:pPr>
        <w:ind w:firstLine="709"/>
        <w:jc w:val="both"/>
      </w:pPr>
      <w:r w:rsidRPr="000910E8">
        <w:t>2. Чтение топографической карты. Построение профиля местности.</w:t>
      </w:r>
    </w:p>
    <w:p w14:paraId="7D117E7E" w14:textId="77777777" w:rsidR="00761D09" w:rsidRPr="000910E8" w:rsidRDefault="00761D09" w:rsidP="00761D09">
      <w:pPr>
        <w:ind w:firstLine="709"/>
        <w:jc w:val="both"/>
      </w:pPr>
      <w:r w:rsidRPr="000910E8">
        <w:t>Тема 2. Россия на карте мира.</w:t>
      </w:r>
    </w:p>
    <w:p w14:paraId="232E9F5C" w14:textId="77777777" w:rsidR="00761D09" w:rsidRPr="000910E8" w:rsidRDefault="00761D09" w:rsidP="00761D09">
      <w:pPr>
        <w:ind w:firstLine="709"/>
        <w:jc w:val="both"/>
      </w:pPr>
      <w:r w:rsidRPr="000910E8">
        <w:t>Географическое положение России. Территория России. Крайние точки. Государственная граница. Страны-соседи. Географическое положение и природа России. Природные условия и ресурсы. Приспособление человека к природным условиям. Часовые пояса и зоны. Карта часовых поясов России. Декретное и летнее время.</w:t>
      </w:r>
    </w:p>
    <w:p w14:paraId="4EA4625D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135E70BD" w14:textId="77777777" w:rsidR="00761D09" w:rsidRPr="000910E8" w:rsidRDefault="00761D09" w:rsidP="00761D09">
      <w:pPr>
        <w:ind w:firstLine="709"/>
        <w:jc w:val="both"/>
      </w:pPr>
      <w:r w:rsidRPr="000910E8">
        <w:t>1. Характеристика географического положения России.</w:t>
      </w:r>
    </w:p>
    <w:p w14:paraId="2917CC2B" w14:textId="77777777" w:rsidR="00761D09" w:rsidRPr="000910E8" w:rsidRDefault="00761D09" w:rsidP="00761D09">
      <w:pPr>
        <w:ind w:firstLine="709"/>
        <w:jc w:val="both"/>
      </w:pPr>
      <w:r w:rsidRPr="000910E8">
        <w:t>2. Определение поясного времени для разных объектов на территории России.</w:t>
      </w:r>
    </w:p>
    <w:p w14:paraId="1100485E" w14:textId="77777777" w:rsidR="00761D09" w:rsidRPr="000910E8" w:rsidRDefault="00761D09" w:rsidP="00761D09">
      <w:pPr>
        <w:ind w:firstLine="709"/>
        <w:jc w:val="both"/>
      </w:pPr>
      <w:r w:rsidRPr="000910E8">
        <w:t>Тема 3. История изучения территории России.</w:t>
      </w:r>
    </w:p>
    <w:p w14:paraId="52E50135" w14:textId="77777777" w:rsidR="00761D09" w:rsidRPr="000910E8" w:rsidRDefault="00761D09" w:rsidP="00761D09">
      <w:pPr>
        <w:ind w:firstLine="709"/>
        <w:jc w:val="both"/>
      </w:pPr>
      <w:r w:rsidRPr="000910E8">
        <w:t>Русские землепроходцы XI — XVII вв. Открытие и освоение Европейского Севера, Сибири и Дальнего Востока. Географические открытия в России XVIII–XIX вв. Камчатские экспедиции. Великая Северная экспедиция. Академические экспедиции XVIII в. Географические исследования XX в. Открытие и освоение Северного морского пути. Роль географии в современном мире. Задачи современной географии. Географический прогноз.</w:t>
      </w:r>
    </w:p>
    <w:p w14:paraId="366C3DE6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718F6CC1" w14:textId="77777777" w:rsidR="00761D09" w:rsidRPr="000910E8" w:rsidRDefault="00761D09" w:rsidP="00761D09">
      <w:pPr>
        <w:ind w:firstLine="709"/>
        <w:jc w:val="both"/>
      </w:pPr>
      <w:r w:rsidRPr="000910E8">
        <w:t>1. Обозначение на контурной карте географических объектов, открытых русскими путешественниками. Выделение тех из них, которые названы в честь русских первопроходцев.</w:t>
      </w:r>
    </w:p>
    <w:p w14:paraId="264C1DE7" w14:textId="77777777" w:rsidR="00761D09" w:rsidRPr="000910E8" w:rsidRDefault="00761D09" w:rsidP="00761D09">
      <w:pPr>
        <w:ind w:firstLine="709"/>
        <w:jc w:val="both"/>
      </w:pPr>
      <w:r w:rsidRPr="000910E8">
        <w:t>2. Анализ источников информации об истории освоения территории России.</w:t>
      </w:r>
    </w:p>
    <w:p w14:paraId="5123EF13" w14:textId="77777777" w:rsidR="00761D09" w:rsidRPr="000910E8" w:rsidRDefault="00761D09" w:rsidP="00761D09">
      <w:pPr>
        <w:ind w:firstLine="709"/>
        <w:jc w:val="both"/>
      </w:pPr>
      <w:r w:rsidRPr="000910E8">
        <w:t>Тема 4. Геологическое строение и рельеф.</w:t>
      </w:r>
    </w:p>
    <w:p w14:paraId="6A9782AB" w14:textId="77777777" w:rsidR="00761D09" w:rsidRPr="000910E8" w:rsidRDefault="00761D09" w:rsidP="00761D09">
      <w:pPr>
        <w:ind w:firstLine="709"/>
        <w:jc w:val="both"/>
      </w:pPr>
      <w:r w:rsidRPr="000910E8">
        <w:t>Геологическое летоисчисление. Шкала геологического времени. Геологическая карта. Особенности геологического строения. Крупные тектонические структуры. Платформы и складчатые пояса. Главные черты рельефа России, их связь со строением литосферы. Районы современного горообразования, землетрясений и вулканизма. Влияние внешних сил на формирование рельефа. Закономерности размещения месторождений полезных ископаемых России. Минеральные ресурсы страны и проблемы их рационального использования. Влияние рельефа на жизнь и хозяйственную деятельность человека. Опасные природные явления.</w:t>
      </w:r>
    </w:p>
    <w:p w14:paraId="517CC0FF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3A04DF89" w14:textId="77777777" w:rsidR="00761D09" w:rsidRPr="000910E8" w:rsidRDefault="00761D09" w:rsidP="00761D09">
      <w:pPr>
        <w:ind w:firstLine="709"/>
        <w:jc w:val="both"/>
      </w:pPr>
      <w:r w:rsidRPr="000910E8">
        <w:t>1. Выявление зависимости между строением, формами рельефа и размещением полезных ископаемых крупных территорий.</w:t>
      </w:r>
    </w:p>
    <w:p w14:paraId="68006FFF" w14:textId="77777777" w:rsidR="00761D09" w:rsidRPr="000910E8" w:rsidRDefault="00761D09" w:rsidP="00761D09">
      <w:pPr>
        <w:ind w:firstLine="709"/>
        <w:jc w:val="both"/>
      </w:pPr>
      <w:r w:rsidRPr="000910E8">
        <w:t>2. Нанесение на контурную карту основных форм рельефа страны.</w:t>
      </w:r>
    </w:p>
    <w:p w14:paraId="73D572AF" w14:textId="77777777" w:rsidR="00761D09" w:rsidRPr="000910E8" w:rsidRDefault="00761D09" w:rsidP="00761D09">
      <w:pPr>
        <w:ind w:firstLine="709"/>
        <w:jc w:val="both"/>
      </w:pPr>
      <w:r w:rsidRPr="000910E8">
        <w:t>Тема 5. Климат России.</w:t>
      </w:r>
    </w:p>
    <w:p w14:paraId="5E9D96BD" w14:textId="77777777" w:rsidR="00761D09" w:rsidRPr="000910E8" w:rsidRDefault="00761D09" w:rsidP="00761D09">
      <w:pPr>
        <w:ind w:firstLine="709"/>
        <w:jc w:val="both"/>
      </w:pPr>
      <w:r w:rsidRPr="000910E8">
        <w:t>Факторы, определяющие климат России. Солнечная радиация. Закономерности распределения тепла и влаги. Коэффициент увлажнения. Климатические пояса и типы климатов России. Погода. Воздушные массы и атмосферные фронты. Погодные явления, сопровождающие прохождение атмосферных фронтов. Атмосферные вихри: циклоны и антициклоны. Основные принципы прогнозирования погоды. Атмосфера и человек. Влияние климата на жизнь человека. Неблагоприятные явления погоды. Хозяйственная деятельность и загрязнение атмосферы.</w:t>
      </w:r>
    </w:p>
    <w:p w14:paraId="5EACB18A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2223F604" w14:textId="77777777" w:rsidR="00761D09" w:rsidRPr="000910E8" w:rsidRDefault="00761D09" w:rsidP="00761D09">
      <w:pPr>
        <w:ind w:firstLine="709"/>
        <w:jc w:val="both"/>
      </w:pPr>
      <w:r w:rsidRPr="000910E8">
        <w:t>1. Выявление закономерностей территориального распределения климатических показателей по климатической карте.</w:t>
      </w:r>
    </w:p>
    <w:p w14:paraId="58A1CD18" w14:textId="77777777" w:rsidR="00761D09" w:rsidRPr="000910E8" w:rsidRDefault="00761D09" w:rsidP="00761D09">
      <w:pPr>
        <w:ind w:firstLine="709"/>
        <w:jc w:val="both"/>
      </w:pPr>
      <w:r w:rsidRPr="000910E8">
        <w:t xml:space="preserve">2. Анализ </w:t>
      </w:r>
      <w:proofErr w:type="spellStart"/>
      <w:r w:rsidRPr="000910E8">
        <w:t>климатограмм</w:t>
      </w:r>
      <w:proofErr w:type="spellEnd"/>
      <w:r w:rsidRPr="000910E8">
        <w:t>, характерных для различных типов климата России.</w:t>
      </w:r>
    </w:p>
    <w:p w14:paraId="52460329" w14:textId="77777777" w:rsidR="00761D09" w:rsidRPr="000910E8" w:rsidRDefault="00761D09" w:rsidP="00761D09">
      <w:pPr>
        <w:ind w:firstLine="709"/>
        <w:jc w:val="both"/>
      </w:pPr>
      <w:r w:rsidRPr="000910E8">
        <w:lastRenderedPageBreak/>
        <w:t>3. Определение особенностей погоды для различных пунктов по синоптической карте.</w:t>
      </w:r>
    </w:p>
    <w:p w14:paraId="62F415E2" w14:textId="77777777" w:rsidR="00761D09" w:rsidRPr="000910E8" w:rsidRDefault="00761D09" w:rsidP="00761D09">
      <w:pPr>
        <w:ind w:firstLine="709"/>
        <w:jc w:val="both"/>
      </w:pPr>
      <w:r w:rsidRPr="000910E8">
        <w:t>4. Прогнозирование тенденций изменения климата.</w:t>
      </w:r>
    </w:p>
    <w:p w14:paraId="48F85EB6" w14:textId="77777777" w:rsidR="00761D09" w:rsidRPr="000910E8" w:rsidRDefault="00761D09" w:rsidP="00761D09">
      <w:pPr>
        <w:ind w:firstLine="709"/>
        <w:jc w:val="both"/>
      </w:pPr>
      <w:r w:rsidRPr="000910E8">
        <w:t>Тема 6. Гидрография России.</w:t>
      </w:r>
    </w:p>
    <w:p w14:paraId="7B563D43" w14:textId="77777777" w:rsidR="00761D09" w:rsidRPr="000910E8" w:rsidRDefault="00761D09" w:rsidP="00761D09">
      <w:pPr>
        <w:ind w:firstLine="709"/>
        <w:jc w:val="both"/>
      </w:pPr>
      <w:r w:rsidRPr="000910E8">
        <w:t>Моря, омывающие территорию России. Хозяйственное значение морей. Реки России. Характеристики реки. Бассейн реки. Источники питания рек. Режим рек. Озёра. Виды озёр и их распространение по территории России. Болото. Виды болот и их хозяйственное значение. Природные льды. Сезонные и многолетние льды. Многолетняя мерзлота и её влияние на жизнь, и хозяйственную деятельность людей. Ледники горные и покровные. Великое оледенение. Ледниковые периоды. Великий ледник на территории России. Последствия ледниковых периодов. Гидросфера и человек. Водные ресурсы. Стихийные бедствия, связанные с водой.</w:t>
      </w:r>
    </w:p>
    <w:p w14:paraId="367928AE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  <w:r w:rsidRPr="000910E8">
        <w:t xml:space="preserve"> </w:t>
      </w:r>
    </w:p>
    <w:p w14:paraId="611A6011" w14:textId="77777777" w:rsidR="00761D09" w:rsidRPr="000910E8" w:rsidRDefault="00761D09" w:rsidP="00761D09">
      <w:pPr>
        <w:ind w:firstLine="709"/>
        <w:jc w:val="both"/>
      </w:pPr>
      <w:r w:rsidRPr="000910E8">
        <w:t>1. Составление характеристики одного из морей, омывающих территорию России.</w:t>
      </w:r>
    </w:p>
    <w:p w14:paraId="4BE4699B" w14:textId="77777777" w:rsidR="00761D09" w:rsidRPr="000910E8" w:rsidRDefault="00761D09" w:rsidP="00761D09">
      <w:pPr>
        <w:ind w:firstLine="709"/>
        <w:jc w:val="both"/>
      </w:pPr>
      <w:r w:rsidRPr="000910E8">
        <w:t xml:space="preserve">2. Составление характеристики одной из рек с использованием тематических карт и </w:t>
      </w:r>
      <w:proofErr w:type="spellStart"/>
      <w:r w:rsidRPr="000910E8">
        <w:t>климатограмм</w:t>
      </w:r>
      <w:proofErr w:type="spellEnd"/>
      <w:r w:rsidRPr="000910E8">
        <w:t>, определение возможностей их хозяйственного использования.</w:t>
      </w:r>
    </w:p>
    <w:p w14:paraId="14B43BB3" w14:textId="77777777" w:rsidR="00761D09" w:rsidRPr="000910E8" w:rsidRDefault="00761D09" w:rsidP="00761D09">
      <w:pPr>
        <w:ind w:firstLine="709"/>
        <w:jc w:val="both"/>
      </w:pPr>
      <w:r w:rsidRPr="000910E8">
        <w:t>3. Объяснение закономерностей размещения разных видов вод суши, и связанных с ними стихийных природных явлений на территории страны.</w:t>
      </w:r>
    </w:p>
    <w:p w14:paraId="6162F414" w14:textId="77777777" w:rsidR="00761D09" w:rsidRPr="000910E8" w:rsidRDefault="00761D09" w:rsidP="00761D09">
      <w:pPr>
        <w:ind w:firstLine="709"/>
        <w:jc w:val="both"/>
      </w:pPr>
      <w:r w:rsidRPr="000910E8">
        <w:t>Тема 7. Почвы России.</w:t>
      </w:r>
    </w:p>
    <w:p w14:paraId="2C3A89FE" w14:textId="77777777" w:rsidR="00761D09" w:rsidRPr="000910E8" w:rsidRDefault="00761D09" w:rsidP="00761D09">
      <w:pPr>
        <w:ind w:firstLine="709"/>
        <w:jc w:val="both"/>
      </w:pPr>
      <w:r w:rsidRPr="000910E8">
        <w:t>Почва. Формирование почвы, её состав, строение, свойства. Зональные типы почв, их свойства, структура, различия в плодородии. Закономерности распространения почв. Почвенные карты. Почвенные ресурсы. Изменения почв в процессе их хозяйственного использования, борьба с эрозией и загрязнением почв. Меры по сохранению плодородия почв.</w:t>
      </w:r>
    </w:p>
    <w:p w14:paraId="5CCCB03C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Практическая работа</w:t>
      </w:r>
      <w:r w:rsidRPr="000910E8">
        <w:t>:</w:t>
      </w:r>
    </w:p>
    <w:p w14:paraId="3391DB45" w14:textId="77777777" w:rsidR="00761D09" w:rsidRPr="000910E8" w:rsidRDefault="00761D09" w:rsidP="00761D09">
      <w:pPr>
        <w:ind w:firstLine="709"/>
        <w:jc w:val="both"/>
      </w:pPr>
      <w:r w:rsidRPr="000910E8">
        <w:t>Составление характеристики зональных типов почв и выявление условий их образования.</w:t>
      </w:r>
    </w:p>
    <w:p w14:paraId="7D95A800" w14:textId="77777777" w:rsidR="00761D09" w:rsidRPr="000910E8" w:rsidRDefault="00761D09" w:rsidP="00761D09">
      <w:pPr>
        <w:ind w:firstLine="709"/>
        <w:jc w:val="both"/>
      </w:pPr>
      <w:r w:rsidRPr="000910E8">
        <w:t>Тема 8. Растительный и животный мир России.</w:t>
      </w:r>
    </w:p>
    <w:p w14:paraId="715B0235" w14:textId="77777777" w:rsidR="00761D09" w:rsidRPr="000910E8" w:rsidRDefault="00761D09" w:rsidP="00761D09">
      <w:pPr>
        <w:ind w:firstLine="709"/>
        <w:jc w:val="both"/>
      </w:pPr>
      <w:r w:rsidRPr="000910E8">
        <w:t>Место и роль растений и животных в природном комплексе. География растений и животных. Типы растительности. Ресурсы растительного и животного мира. Лесные ресурсы. Кормовые ресурсы. Промыслово-охотничьи ресурсы. Особо охраняемые природные территории.</w:t>
      </w:r>
    </w:p>
    <w:p w14:paraId="4B708EFC" w14:textId="77777777" w:rsidR="00761D09" w:rsidRPr="000910E8" w:rsidRDefault="00761D09" w:rsidP="00761D09">
      <w:pPr>
        <w:ind w:firstLine="709"/>
        <w:jc w:val="both"/>
      </w:pPr>
      <w:r w:rsidRPr="000910E8">
        <w:t>Тема 9. Природные зоны России.</w:t>
      </w:r>
    </w:p>
    <w:p w14:paraId="382A2A65" w14:textId="77777777" w:rsidR="00761D09" w:rsidRPr="000910E8" w:rsidRDefault="00761D09" w:rsidP="00761D09">
      <w:pPr>
        <w:ind w:firstLine="709"/>
        <w:jc w:val="both"/>
      </w:pPr>
      <w:r w:rsidRPr="000910E8">
        <w:t>Природные комплексы России. Зональные и азональные природные комплексы. Природные зоны Арктики и Субарктики: арктическая пустыня, тундра. Леса умеренного пояса: тайга, смешанные и широколиственные леса. Безлесные зоны юга России: степь, лесостепь и полупустыня. Высотная поясность. Природно-хозяйственные зоны.</w:t>
      </w:r>
    </w:p>
    <w:p w14:paraId="44A93E28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2BC259BA" w14:textId="77777777" w:rsidR="00761D09" w:rsidRPr="000910E8" w:rsidRDefault="00761D09" w:rsidP="00761D09">
      <w:pPr>
        <w:ind w:firstLine="709"/>
        <w:jc w:val="both"/>
      </w:pPr>
      <w:r w:rsidRPr="000910E8">
        <w:t>1. Оценка природных условий и ресурсов какой-либо природной зоны. Составление прогноза её изменения и выявление особенностей адаптации человека к жизни в данной природной зоне.</w:t>
      </w:r>
    </w:p>
    <w:p w14:paraId="59F8FC33" w14:textId="77777777" w:rsidR="00761D09" w:rsidRPr="000910E8" w:rsidRDefault="00761D09" w:rsidP="00761D09">
      <w:pPr>
        <w:ind w:firstLine="709"/>
        <w:jc w:val="both"/>
      </w:pPr>
      <w:r w:rsidRPr="000910E8">
        <w:t>2. Составление описания одной из природных зон России по плану.</w:t>
      </w:r>
    </w:p>
    <w:p w14:paraId="3FF0233E" w14:textId="77777777" w:rsidR="00761D09" w:rsidRPr="000910E8" w:rsidRDefault="00761D09" w:rsidP="00761D09">
      <w:pPr>
        <w:ind w:firstLine="709"/>
        <w:jc w:val="both"/>
      </w:pPr>
      <w:r w:rsidRPr="000910E8">
        <w:t>Тема 10. Крупные природные районы России.</w:t>
      </w:r>
    </w:p>
    <w:p w14:paraId="7A84DEE1" w14:textId="77777777" w:rsidR="00761D09" w:rsidRPr="000910E8" w:rsidRDefault="00761D09" w:rsidP="00761D09">
      <w:pPr>
        <w:ind w:firstLine="709"/>
        <w:jc w:val="both"/>
      </w:pPr>
      <w:r w:rsidRPr="000910E8">
        <w:t>Островная Арктика. Мир арктических островов. Западная Арктика: Земля Франца-Иосифа, Новая Земля. Восточная Арктика: Новосибирские острова, Северная Земля, остров Врангеля.</w:t>
      </w:r>
    </w:p>
    <w:p w14:paraId="56676A61" w14:textId="77777777" w:rsidR="00761D09" w:rsidRPr="000910E8" w:rsidRDefault="00761D09" w:rsidP="00761D09">
      <w:pPr>
        <w:ind w:firstLine="709"/>
        <w:jc w:val="both"/>
      </w:pPr>
      <w:r w:rsidRPr="000910E8">
        <w:t xml:space="preserve">Восточно-Европейская равнина. Физико-географическое положение территории. Древняя платформа. Чередование возвышенностей и низменностей — характерная черта рельефа. Морено-ледниковый рельеф. Полесья. Эрозионные равнины. Полезные ископаемые Русской равнины: железные и медно-никелевые руды Балтийского щита, КМА, Печорский каменноугольный бассейн, хибинские апатиты и др. Климатические условия и их благоприятность для жизни человека. Западный перенос воздушных масс. </w:t>
      </w:r>
      <w:r w:rsidRPr="000910E8">
        <w:lastRenderedPageBreak/>
        <w:t>Крупнейшие реки. Разнообразие почвенно-растительного покрова лесной зоны. Лесостепь и степь. Природная зональность на равнине. Крупнейшие заповедники. Экологические проблемы — последствие интенсивной хозяйственной деятельности.</w:t>
      </w:r>
    </w:p>
    <w:p w14:paraId="5868E2D4" w14:textId="77777777" w:rsidR="00761D09" w:rsidRPr="000910E8" w:rsidRDefault="00761D09" w:rsidP="00761D09">
      <w:pPr>
        <w:ind w:firstLine="709"/>
        <w:jc w:val="both"/>
      </w:pPr>
      <w:r w:rsidRPr="000910E8">
        <w:t>Северный Кавказ — самый южный район страны. Особенности географического положения региона. Равнинная, предгорная и горная части региона: их природная и хозяйственная специфика. Горный рельеф, геологическое строение и полезные ископаемые Кавказа. Особенности климата региона. Современное оледенение. Основные реки, особенности питания и режима, роль в природе и хозяйстве. Почвенно-растительный покров и растительный мир. Структура высотной поясности гор. Агроклиматические, почвенные и кормовые ресурсы. Заповедники и курорты Кавказа.</w:t>
      </w:r>
    </w:p>
    <w:p w14:paraId="4AD2C5D1" w14:textId="77777777" w:rsidR="00761D09" w:rsidRPr="000910E8" w:rsidRDefault="00761D09" w:rsidP="00761D09">
      <w:pPr>
        <w:ind w:firstLine="709"/>
        <w:jc w:val="both"/>
      </w:pPr>
      <w:r w:rsidRPr="000910E8">
        <w:t>Крым — «жемчужина Европы». Особенности географического положения региона. Равнинная, горная и прибрежная части региона: их природная и хозяйственная специфика. Геологическое строение и полезные ископаемые Крыма. Особенности климата региона. Почвенно-растительный покров и растительный мир. Полоса субтропиков. Агроклиматические, почвенные и кормовые ресурсы. Заповедники и курорты Крыма.</w:t>
      </w:r>
    </w:p>
    <w:p w14:paraId="12FBC4DC" w14:textId="77777777" w:rsidR="00761D09" w:rsidRPr="000910E8" w:rsidRDefault="00761D09" w:rsidP="00761D09">
      <w:pPr>
        <w:ind w:firstLine="709"/>
        <w:jc w:val="both"/>
      </w:pPr>
      <w:r w:rsidRPr="000910E8">
        <w:t>Урал — каменный пояс России. Освоение и изучение Урала. Пограничное положение Урала между европейской частью России и Сибирью на стыке тектонических структур и равнин. Различия по геологическому строению и полезным ископаемым Предуралья, Урала и Зауралья. Уральские самоцветы. Особенности климата Урала. Урал — водораздел крупных рек. Зональная и высотная поясность. Почвенно-растительный покров и развитие сельского хозяйства. Антропогенные изменения природы Урала. Заповедники Урала.</w:t>
      </w:r>
    </w:p>
    <w:p w14:paraId="5FBBEEE8" w14:textId="77777777" w:rsidR="00761D09" w:rsidRPr="000910E8" w:rsidRDefault="00761D09" w:rsidP="00761D09">
      <w:pPr>
        <w:ind w:firstLine="709"/>
        <w:jc w:val="both"/>
      </w:pPr>
      <w:r w:rsidRPr="000910E8">
        <w:t>Западная Сибирь — край уникальных богатств: крупнейший в мире нефтегазоносный бассейн. Западно-Сибирская равнина — одна из крупнейших низменностей земного шара. Молодая плита и особенности формирования рельефа. Континентальный климат, при небольшом количестве осадков избыточное увлажнение, внутренние воды. Сильная заболоченность. Отчётливо выраженная зональность природы от тундр до степей. Краткая характеристика зон. Зона Севера и её значение. Оценка природных условий для жизни и быта человека; трудность освоения природных богатств: суровая зима, многолетняя мерзлота, болота.</w:t>
      </w:r>
    </w:p>
    <w:p w14:paraId="47C922F5" w14:textId="77777777" w:rsidR="00761D09" w:rsidRPr="000910E8" w:rsidRDefault="00761D09" w:rsidP="00761D09">
      <w:pPr>
        <w:ind w:firstLine="709"/>
        <w:jc w:val="both"/>
      </w:pPr>
      <w:r w:rsidRPr="000910E8">
        <w:t>Средняя Сибирь. Географическое положение между реками Енисеем и Леной. Древняя Сибирская платформа, представленная в рельефе Среднесибирским плоскогорьем. Преобладание плато и нагорий. Траппы и кимберлитовые трубки. Месторождения золота, алмазов, медно-никелевых руд, каменного угля. Резко континентальный климат: малое количество осадков, Сибирский (Азиатский) антициклон. Крупнейшие реки России: Лена, Енисей и их притоки. Реки — основные транспортные пути Средней Сибири; большой гидроэнергетический потенциал. Морозные формы рельефа. Две природные зоны: тундра и светлохвойная тайга.</w:t>
      </w:r>
    </w:p>
    <w:p w14:paraId="0A4EE155" w14:textId="77777777" w:rsidR="00761D09" w:rsidRPr="000910E8" w:rsidRDefault="00761D09" w:rsidP="00761D09">
      <w:pPr>
        <w:ind w:firstLine="709"/>
        <w:jc w:val="both"/>
      </w:pPr>
      <w:r w:rsidRPr="000910E8">
        <w:t>Северо-Восточная Сибирь. Географическое положение: от западных предгорий Верхоянского хребта до Чукотского нагорья на востоке. Омоложенные горы; среднегорный рельеф территории, «оловянный пояс». Резко континентальный климат с очень холодной зимой и прохладным летом. Полюс холода Северного полушария. Определяющее значение многолетней мерзлоты для всей природы региона. Реки со снеговым питанием и половодьем в начале лета. Природные зоны: тундра и светлохвойная тайга.</w:t>
      </w:r>
    </w:p>
    <w:p w14:paraId="0F272291" w14:textId="77777777" w:rsidR="00761D09" w:rsidRPr="000910E8" w:rsidRDefault="00761D09" w:rsidP="00761D09">
      <w:pPr>
        <w:ind w:firstLine="709"/>
        <w:jc w:val="both"/>
      </w:pPr>
      <w:r w:rsidRPr="000910E8">
        <w:t xml:space="preserve">Пояс гор Южной Сибири — рудная кладовая страны. Разнообразие тектонического строения и рельефа. </w:t>
      </w:r>
      <w:proofErr w:type="spellStart"/>
      <w:r w:rsidRPr="000910E8">
        <w:t>Складчато</w:t>
      </w:r>
      <w:proofErr w:type="spellEnd"/>
      <w:r w:rsidRPr="000910E8">
        <w:t>-глыбовые средневысотные горы и межгорные котловины, тектонические озёра. Байкал. Области землетрясений. Богатство рудными ископаемыми магматического происхождения. Контрастность климатических условий. Высотная поясность. Степи Забайкалья. Агроклиматические ресурсы. Экологические проблемы Байкала.</w:t>
      </w:r>
    </w:p>
    <w:p w14:paraId="6B65E05A" w14:textId="77777777" w:rsidR="00761D09" w:rsidRPr="000910E8" w:rsidRDefault="00761D09" w:rsidP="00761D09">
      <w:pPr>
        <w:ind w:firstLine="709"/>
        <w:jc w:val="both"/>
      </w:pPr>
      <w:r w:rsidRPr="000910E8">
        <w:lastRenderedPageBreak/>
        <w:t>Дальний Восток — край, где север встречается с югом. Геология и тектоника территории. Современный вулканизм Камчатки и Курил. Муссонный климат Тихоокеанского побережья. Климатические контрасты севера и юга. Большая густота и полноводность речной сети. Паводки и наводнения. Гидроресурсы и ГЭС. Влияние приморского положения на смещение границ природных зон к югу. Гигантизм растений. Характеристика тундры и лесной зоны. Уссурийская тайга — уникальный природный комплекс. Заповедники Дальнего Востока.</w:t>
      </w:r>
    </w:p>
    <w:p w14:paraId="3E5CC811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Практическая работа:</w:t>
      </w:r>
      <w:r w:rsidRPr="000910E8">
        <w:t xml:space="preserve"> Составление описания природного района по плану.</w:t>
      </w:r>
    </w:p>
    <w:p w14:paraId="08741942" w14:textId="77777777" w:rsidR="00761D09" w:rsidRPr="000910E8" w:rsidRDefault="00761D09" w:rsidP="00761D09">
      <w:pPr>
        <w:ind w:firstLine="709"/>
        <w:jc w:val="both"/>
      </w:pPr>
      <w:r w:rsidRPr="000910E8">
        <w:t>Заключение. Природа и человек.</w:t>
      </w:r>
    </w:p>
    <w:p w14:paraId="68F9ADB9" w14:textId="77777777" w:rsidR="00761D09" w:rsidRPr="000910E8" w:rsidRDefault="00761D09" w:rsidP="00761D09">
      <w:pPr>
        <w:ind w:firstLine="709"/>
        <w:jc w:val="both"/>
      </w:pPr>
      <w:r w:rsidRPr="000910E8">
        <w:t>Влияние природы на человека: природные ресурсы, благоприятные и неблагоприятные природные условия, стихийные бедствия, рекреационное значение природных условий. Влияние человека на природу: использование природных ресурсов, выброс отходов, изменение природных ландшафтов, создание природоохранных территорий.</w:t>
      </w:r>
    </w:p>
    <w:p w14:paraId="4D8A8D9D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Практическая работа:</w:t>
      </w:r>
      <w:r w:rsidRPr="000910E8">
        <w:t xml:space="preserve"> Составление прогноза развития экологической ситуации отдельных регионов на основе сведений о хозяйственной и повседневной деятельности человека.</w:t>
      </w:r>
    </w:p>
    <w:p w14:paraId="5767A018" w14:textId="77777777" w:rsidR="00761D09" w:rsidRPr="000910E8" w:rsidRDefault="00761D09" w:rsidP="00761D09">
      <w:pPr>
        <w:jc w:val="center"/>
      </w:pPr>
      <w:r w:rsidRPr="000910E8">
        <w:t>9 КЛАСС. 68 ЧАСОВ.</w:t>
      </w:r>
    </w:p>
    <w:p w14:paraId="3D758D50" w14:textId="77777777" w:rsidR="00761D09" w:rsidRPr="000910E8" w:rsidRDefault="00761D09" w:rsidP="00761D09">
      <w:pPr>
        <w:jc w:val="center"/>
      </w:pPr>
      <w:r w:rsidRPr="000910E8">
        <w:t>«НАСЕЛЕНИЕ И ХОЗЯЙСТВО РОССИИ»</w:t>
      </w:r>
    </w:p>
    <w:p w14:paraId="61BB12AC" w14:textId="77777777" w:rsidR="00761D09" w:rsidRPr="000910E8" w:rsidRDefault="00761D09" w:rsidP="00761D09">
      <w:pPr>
        <w:ind w:firstLine="709"/>
        <w:jc w:val="both"/>
      </w:pPr>
      <w:r w:rsidRPr="000910E8">
        <w:t>Введение.</w:t>
      </w:r>
    </w:p>
    <w:p w14:paraId="60C83DCE" w14:textId="77777777" w:rsidR="00761D09" w:rsidRPr="000910E8" w:rsidRDefault="00761D09" w:rsidP="00761D09">
      <w:pPr>
        <w:ind w:firstLine="709"/>
        <w:jc w:val="both"/>
      </w:pPr>
      <w:r w:rsidRPr="000910E8">
        <w:t>Экономическая и социальная география. Предмет изучения. Природный и хозяйственный комплекс.</w:t>
      </w:r>
    </w:p>
    <w:p w14:paraId="7CF7E232" w14:textId="77777777" w:rsidR="00761D09" w:rsidRPr="000910E8" w:rsidRDefault="00761D09" w:rsidP="00761D09">
      <w:pPr>
        <w:ind w:firstLine="709"/>
        <w:jc w:val="both"/>
      </w:pPr>
      <w:r w:rsidRPr="000910E8">
        <w:t>Тема 1. Россия на карте.</w:t>
      </w:r>
    </w:p>
    <w:p w14:paraId="4CAD9A9D" w14:textId="77777777" w:rsidR="00761D09" w:rsidRPr="000910E8" w:rsidRDefault="00761D09" w:rsidP="00761D09">
      <w:pPr>
        <w:ind w:firstLine="709"/>
        <w:jc w:val="both"/>
      </w:pPr>
      <w:r w:rsidRPr="000910E8">
        <w:t xml:space="preserve">Формирование территории России. Исторические города России. Время образования городов как отражение территориальных изменений. Направления роста территории России в XIV—XIX вв. Изменения территории России в ХХ в. СССР и его распад. Содружество Независимых Государств. Экономико-географическое положение. Факторы ЭГП России: огромная территория, ограниченность выхода к морям Мирового океана, большое число стран-соседей. Плюсы и минусы географического положения страны. Политико-географическое положение России. Распад СССР как фактор изменения </w:t>
      </w:r>
      <w:proofErr w:type="spellStart"/>
      <w:r w:rsidRPr="000910E8">
        <w:t>экономико</w:t>
      </w:r>
      <w:proofErr w:type="spellEnd"/>
      <w:r w:rsidRPr="000910E8">
        <w:t xml:space="preserve"> - и политико-географического положения страны. Административно-территориальное деление России и его эволюция. Россия — федеративное государство. Субъекты РФ. Территориальные и национальные образования в составе РФ. Федеральные округа. Экономико-географическое районирование. Принципы районирования: однородность и </w:t>
      </w:r>
      <w:proofErr w:type="spellStart"/>
      <w:r w:rsidRPr="000910E8">
        <w:t>многоуровневость</w:t>
      </w:r>
      <w:proofErr w:type="spellEnd"/>
      <w:r w:rsidRPr="000910E8">
        <w:t>. Специализация хозяйства — основа экономического районирования. Отрасли специализации. Вспомогательные и обслуживающие 110 отрасли. Экономические районы и зоны, природно-хозяйственные регионы. Сетка природно-хозяйственных регионов России.</w:t>
      </w:r>
    </w:p>
    <w:p w14:paraId="3B115C04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  <w:r w:rsidRPr="000910E8">
        <w:t xml:space="preserve"> </w:t>
      </w:r>
    </w:p>
    <w:p w14:paraId="2403DD45" w14:textId="77777777" w:rsidR="00761D09" w:rsidRPr="000910E8" w:rsidRDefault="00761D09" w:rsidP="00761D09">
      <w:pPr>
        <w:ind w:firstLine="709"/>
        <w:jc w:val="both"/>
      </w:pPr>
      <w:r w:rsidRPr="000910E8">
        <w:t>1. Составление описания экономико-географического положения России по типовому плану.</w:t>
      </w:r>
    </w:p>
    <w:p w14:paraId="434C7569" w14:textId="77777777" w:rsidR="00761D09" w:rsidRPr="000910E8" w:rsidRDefault="00761D09" w:rsidP="00761D09">
      <w:pPr>
        <w:ind w:firstLine="709"/>
        <w:jc w:val="both"/>
      </w:pPr>
      <w:r w:rsidRPr="000910E8">
        <w:t>2. Составление описания политико-географического положения России по типовому плану.</w:t>
      </w:r>
    </w:p>
    <w:p w14:paraId="674112B6" w14:textId="77777777" w:rsidR="00761D09" w:rsidRPr="000910E8" w:rsidRDefault="00761D09" w:rsidP="00761D09">
      <w:pPr>
        <w:ind w:firstLine="709"/>
        <w:jc w:val="both"/>
      </w:pPr>
      <w:r w:rsidRPr="000910E8">
        <w:t>3. Обозначение на контурной карте субъектов Российской Федерации различных видов.</w:t>
      </w:r>
    </w:p>
    <w:p w14:paraId="4677BA97" w14:textId="77777777" w:rsidR="00761D09" w:rsidRPr="000910E8" w:rsidRDefault="00761D09" w:rsidP="00761D09">
      <w:pPr>
        <w:ind w:firstLine="709"/>
        <w:jc w:val="both"/>
      </w:pPr>
      <w:r w:rsidRPr="000910E8">
        <w:t>4. Определение административного состава Федеральных округов на основе анализа политико-административной карты России.</w:t>
      </w:r>
    </w:p>
    <w:p w14:paraId="7A3E10F6" w14:textId="77777777" w:rsidR="00761D09" w:rsidRPr="000910E8" w:rsidRDefault="00761D09" w:rsidP="00761D09">
      <w:pPr>
        <w:ind w:firstLine="709"/>
        <w:jc w:val="both"/>
      </w:pPr>
      <w:r w:rsidRPr="000910E8">
        <w:t>5. Сравнение по статистическим показателям экономических зон (или районов), природно-хозяйственных регионов.</w:t>
      </w:r>
    </w:p>
    <w:p w14:paraId="3A1DB2F7" w14:textId="77777777" w:rsidR="00761D09" w:rsidRPr="000910E8" w:rsidRDefault="00761D09" w:rsidP="00761D09">
      <w:pPr>
        <w:ind w:firstLine="709"/>
        <w:jc w:val="both"/>
      </w:pPr>
      <w:r w:rsidRPr="000910E8">
        <w:t>Тема 2. Природа и человек.</w:t>
      </w:r>
    </w:p>
    <w:p w14:paraId="2067827A" w14:textId="77777777" w:rsidR="00761D09" w:rsidRPr="000910E8" w:rsidRDefault="00761D09" w:rsidP="00761D09">
      <w:pPr>
        <w:ind w:firstLine="709"/>
        <w:jc w:val="both"/>
      </w:pPr>
      <w:r w:rsidRPr="000910E8">
        <w:t xml:space="preserve">Природные условия. Их прямое и косвенное влияние. Адаптация человека к природным условиям — биологическая и небиологическая. Связь небиологической </w:t>
      </w:r>
      <w:r w:rsidRPr="000910E8">
        <w:lastRenderedPageBreak/>
        <w:t xml:space="preserve">адаптации с уровнем развития цивилизации. Хозяйственный потенциал природных условий России. Комфортность природных условий России. Зона Крайнего Севера. Природные ресурсы. Влияние природных ресурсов на хозяйственную специализацию территорий. Минеральные ресурсы России и основные черты их размещения. Водные ресурсы и их значение в хозяйственной жизни. Почва и почвенные ресурсы. Агроклиматические условия. Нечерноземье. Лесные ресурсы. </w:t>
      </w:r>
      <w:proofErr w:type="spellStart"/>
      <w:r w:rsidRPr="000910E8">
        <w:t>Лесоизбыточные</w:t>
      </w:r>
      <w:proofErr w:type="spellEnd"/>
      <w:r w:rsidRPr="000910E8">
        <w:t xml:space="preserve"> и </w:t>
      </w:r>
      <w:proofErr w:type="spellStart"/>
      <w:r w:rsidRPr="000910E8">
        <w:t>лесодефицитные</w:t>
      </w:r>
      <w:proofErr w:type="spellEnd"/>
      <w:r w:rsidRPr="000910E8">
        <w:t xml:space="preserve"> районы. Рекреационные ресурсы и перспективы их освоения. Объекты Всемирного культурного и природного наследия на территории России. Взаимодействие природы и человека. Влияние промышленности, сельского хозяйства и транспорта на природные комплексы. «Чистые» и «грязные» отрасли хозяйства. Экологические проблемы. Зоны экологического бедствия. Экологические катастрофы.</w:t>
      </w:r>
    </w:p>
    <w:p w14:paraId="3E054681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6B6EA7F0" w14:textId="77777777" w:rsidR="00761D09" w:rsidRPr="000910E8" w:rsidRDefault="00761D09" w:rsidP="00761D09">
      <w:pPr>
        <w:ind w:firstLine="709"/>
        <w:jc w:val="both"/>
      </w:pPr>
      <w:r w:rsidRPr="000910E8">
        <w:t xml:space="preserve">1. Расчёт </w:t>
      </w:r>
      <w:proofErr w:type="spellStart"/>
      <w:r w:rsidRPr="000910E8">
        <w:t>ресурсообеспеченности</w:t>
      </w:r>
      <w:proofErr w:type="spellEnd"/>
      <w:r w:rsidRPr="000910E8">
        <w:t xml:space="preserve"> территории России по отдельным видам природных ресурсов (минеральным, биологическим, водным и т. д.).</w:t>
      </w:r>
    </w:p>
    <w:p w14:paraId="0F2DA3AB" w14:textId="77777777" w:rsidR="00761D09" w:rsidRPr="000910E8" w:rsidRDefault="00761D09" w:rsidP="00761D09">
      <w:pPr>
        <w:ind w:firstLine="709"/>
        <w:jc w:val="both"/>
      </w:pPr>
      <w:r w:rsidRPr="000910E8">
        <w:t>2. Оценка экологической ситуации отдельных частей территории России.</w:t>
      </w:r>
    </w:p>
    <w:p w14:paraId="64EC85CD" w14:textId="77777777" w:rsidR="00761D09" w:rsidRPr="000910E8" w:rsidRDefault="00761D09" w:rsidP="00761D09">
      <w:pPr>
        <w:ind w:firstLine="709"/>
        <w:jc w:val="both"/>
      </w:pPr>
      <w:r w:rsidRPr="000910E8">
        <w:t>Тема 3. Население России.</w:t>
      </w:r>
    </w:p>
    <w:p w14:paraId="60D5E987" w14:textId="77777777" w:rsidR="00761D09" w:rsidRPr="000910E8" w:rsidRDefault="00761D09" w:rsidP="00761D09">
      <w:pPr>
        <w:ind w:firstLine="709"/>
        <w:jc w:val="both"/>
      </w:pPr>
      <w:r w:rsidRPr="000910E8">
        <w:t xml:space="preserve">Демография. Численность населения России. Естественный прирост и воспроизводство населения. Демографические кризисы. Демографическая ситуация в России. Размещение населения России. Главная полоса расселения и зона Севера. Миграции населения. Виды миграций. Направления внутренних миграций в России. Внешние миграции. Формы расселения. Сельское расселение. Формы сельского расселения. Зональные типы сельского расселения. Городская форма расселения. Город и урбанизация. Функции города. Виды городов. Городские агломерации. Этнический состав населения. Языковые семьи и группы. Религиозный состав населения. </w:t>
      </w:r>
      <w:proofErr w:type="spellStart"/>
      <w:r w:rsidRPr="000910E8">
        <w:t>Этно</w:t>
      </w:r>
      <w:proofErr w:type="spellEnd"/>
      <w:r w:rsidRPr="000910E8">
        <w:t xml:space="preserve"> - религиозные конфликты. Половозрастной состав населения. Трудовые ресурсы и рынок труда.</w:t>
      </w:r>
    </w:p>
    <w:p w14:paraId="096CDB01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301A6B9D" w14:textId="77777777" w:rsidR="00761D09" w:rsidRPr="000910E8" w:rsidRDefault="00761D09" w:rsidP="00761D09">
      <w:pPr>
        <w:ind w:firstLine="709"/>
        <w:jc w:val="both"/>
      </w:pPr>
      <w:r w:rsidRPr="000910E8">
        <w:t>1. Расчёт параметров естественного движения населения: естественного прироста, рождаемости, смертности, показателя естественного прироста, показателя смертности, показателя рождаемости.</w:t>
      </w:r>
    </w:p>
    <w:p w14:paraId="009F2CFF" w14:textId="77777777" w:rsidR="00761D09" w:rsidRPr="000910E8" w:rsidRDefault="00761D09" w:rsidP="00761D09">
      <w:pPr>
        <w:ind w:firstLine="709"/>
        <w:jc w:val="both"/>
      </w:pPr>
      <w:r w:rsidRPr="000910E8">
        <w:t>2. Расчёт численности городского населения на основе данных о значении показателя урбанизации и численности населения России.</w:t>
      </w:r>
    </w:p>
    <w:p w14:paraId="758DE6A2" w14:textId="77777777" w:rsidR="00761D09" w:rsidRPr="000910E8" w:rsidRDefault="00761D09" w:rsidP="00761D09">
      <w:pPr>
        <w:ind w:firstLine="709"/>
        <w:jc w:val="both"/>
      </w:pPr>
      <w:r w:rsidRPr="000910E8">
        <w:t>3. Определение ареалов компактного проживания крупнейших народов России по картам атласа.</w:t>
      </w:r>
    </w:p>
    <w:p w14:paraId="5FD5D74D" w14:textId="77777777" w:rsidR="00761D09" w:rsidRPr="000910E8" w:rsidRDefault="00761D09" w:rsidP="00761D09">
      <w:pPr>
        <w:ind w:firstLine="709"/>
        <w:jc w:val="both"/>
      </w:pPr>
      <w:r w:rsidRPr="000910E8">
        <w:t>Тема 4. Отрасли хозяйства России.</w:t>
      </w:r>
    </w:p>
    <w:p w14:paraId="29B1937E" w14:textId="77777777" w:rsidR="00761D09" w:rsidRPr="000910E8" w:rsidRDefault="00761D09" w:rsidP="00761D09">
      <w:pPr>
        <w:ind w:firstLine="709"/>
        <w:jc w:val="both"/>
      </w:pPr>
      <w:r w:rsidRPr="000910E8">
        <w:t xml:space="preserve">Национальная экономика. Понятие о предприятиях материальной и нематериальной сферы. Отрасли хозяйства. Три сектора национальной экономики. Отраслевая структура экономики. Межотраслевые комплексы. Факторы размещения производства. Сырьевой, топливный, водный, трудовой, потребительский, транспортный и экологический факторы. Топливно-энергетический комплекс. Нефтяная, газовая и угольная промышленность. Нефтегазовые базы и угольные бассейны России. Их хозяйственная оценка. Электроэнергетика. Гидравлические, тепловые и атомные электростанции и их виды. Крупнейшие каскады ГЭС. Альтернативная энергетика. Единая энергосистема России. Металлургический комплекс. Чёрная металлургия. Особенности организации производства: концентрация и комбинирование. Комбинат полного цикла. Факторы размещения отрасли. Металлургические базы России. Цветная металлургия. Размещение основных отраслей цветной металлургии. Машиностроение. Отрасли машиностроения и факторы их размещения. Тяжёлое, транспортное, сельскохозяйственное, энергетическое машиностроение, тракторостроение и станкостроение. Военно-промышленный комплекс. Химическая промышленность. Сырьевая база и отрасли химической промышленности. Горная химия, основная химия, химия органического синтеза и факторы их размещения. Лесная промышленность. Отрасли лесной промышленности: лесозаготовка, деревообработка, целлюлозно-бумажная </w:t>
      </w:r>
      <w:r w:rsidRPr="000910E8">
        <w:lastRenderedPageBreak/>
        <w:t>промышленность и лесная химия. Лесопромышленные комплексы. Агропромышленный комплекс и его звенья. Сельское хозяйство. Отрасли растениеводства и животноводства и их размещение по территории России. Зональная организация сельского хозяйства. Пригородный тип сельского хозяйства. Отрасли лёгкой и пищевой промышленности и факторы их размещения. Транспорт и его роль в национальной экономике. Виды транспорта: железнодорожный, автомобильный, трубопроводный, водный и воздушный. Достоинства и недостатки различных видов транспорта. Транспортная сеть и её элементы. Отрасли нематериальной сферы. Сфера услуг и её география.</w:t>
      </w:r>
    </w:p>
    <w:p w14:paraId="1C741F8B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2DEAD803" w14:textId="77777777" w:rsidR="00761D09" w:rsidRPr="000910E8" w:rsidRDefault="00761D09" w:rsidP="00761D09">
      <w:pPr>
        <w:ind w:firstLine="709"/>
        <w:jc w:val="both"/>
      </w:pPr>
      <w:r w:rsidRPr="000910E8">
        <w:t>1. Составление схемы отраслевой структуры народного хозяйства России.</w:t>
      </w:r>
    </w:p>
    <w:p w14:paraId="256DADA1" w14:textId="77777777" w:rsidR="00761D09" w:rsidRPr="000910E8" w:rsidRDefault="00761D09" w:rsidP="00761D09">
      <w:pPr>
        <w:ind w:firstLine="709"/>
        <w:jc w:val="both"/>
      </w:pPr>
      <w:r w:rsidRPr="000910E8">
        <w:t>2. Описание отрасли хозяйства по типовому плану.</w:t>
      </w:r>
    </w:p>
    <w:p w14:paraId="7BAAB85A" w14:textId="77777777" w:rsidR="00761D09" w:rsidRPr="000910E8" w:rsidRDefault="00761D09" w:rsidP="00761D09">
      <w:pPr>
        <w:ind w:firstLine="709"/>
        <w:jc w:val="both"/>
      </w:pPr>
      <w:r w:rsidRPr="000910E8">
        <w:t>3. Составление схемы межотраслевых связей отрасли промышленности (по выбору).</w:t>
      </w:r>
    </w:p>
    <w:p w14:paraId="5F6F3DBE" w14:textId="77777777" w:rsidR="00761D09" w:rsidRPr="000910E8" w:rsidRDefault="00761D09" w:rsidP="00761D09">
      <w:pPr>
        <w:ind w:firstLine="709"/>
        <w:jc w:val="both"/>
      </w:pPr>
      <w:r w:rsidRPr="000910E8">
        <w:t>4. Анализ потенциальных возможностей территорий природных зон для развития сельского хозяйства.</w:t>
      </w:r>
    </w:p>
    <w:p w14:paraId="49A09556" w14:textId="77777777" w:rsidR="00761D09" w:rsidRPr="000910E8" w:rsidRDefault="00761D09" w:rsidP="00761D09">
      <w:pPr>
        <w:ind w:firstLine="709"/>
        <w:jc w:val="both"/>
      </w:pPr>
      <w:r w:rsidRPr="000910E8">
        <w:t>5. Описание транспортного узла.</w:t>
      </w:r>
    </w:p>
    <w:p w14:paraId="308DF2FD" w14:textId="77777777" w:rsidR="00761D09" w:rsidRPr="000910E8" w:rsidRDefault="00761D09" w:rsidP="00761D09">
      <w:pPr>
        <w:ind w:firstLine="709"/>
        <w:jc w:val="both"/>
      </w:pPr>
      <w:r w:rsidRPr="000910E8">
        <w:t>Тема 5. Природно-хозяйственная характеристика России.</w:t>
      </w:r>
    </w:p>
    <w:p w14:paraId="50AF9938" w14:textId="77777777" w:rsidR="00761D09" w:rsidRPr="000910E8" w:rsidRDefault="00761D09" w:rsidP="00761D09">
      <w:pPr>
        <w:ind w:firstLine="709"/>
        <w:jc w:val="both"/>
      </w:pPr>
      <w:r w:rsidRPr="000910E8">
        <w:t xml:space="preserve">Европейский Север, его географическое положение, ресурсы, население и специфика хозяйственной специализации. Единственный сырьевой регион Западной экономической зоны. Европейский Север — самый большой по площади регион ЕТР. Топливные и энергетические ресурсы — основа хозяйства региона. Мурманск — морские ворота страны. Европейский Северо-Запад, его географическое положение, ресурсы, население и специфика хозяйственной специализации. Северо-Запад — транзитный регион между Россией и Европой. Бедность природными ресурсами. Выгодное географическое положение — главный фактор развития промышленности региона. Опора на привозное сырьё. Машиностроение — ведущая отрасль промышленности региона. Санкт-Петербург — многофункциональный центр региона. Калининградская область — самая западная территория России. Центральная Россия, её географическое положение, ресурсы, население и специфика хозяйственной специализации. Исторический, экономический, культурный и административный центр страны. Выгодность экономико-географического положения. Ресурсы, население и специфика хозяйственной специализации. Ведущая роль природных ресурсов в развитии хозяйства региона. Высококвалифицированные трудовые ресурсы региона. Крупнейший центр автомобилестроения страны. Европейский Юг, его географическое положение, ресурсы, население и специфика хозяйственной специализации. Один из крупнейших по числу жителей и в то же время наименее урбанизированный регион страны. Агроклиматические и рекреационные ресурсы. Выдающаяся роль сельского хозяйства и рекреационного хозяйства. Поволжье, его географическое положение, ресурсы, население и специфика хозяйственной специализации. Крупный нефтегазоносный район. Благоприятные условия для развития сельского хозяйства. Высокая обеспеченность трудовыми ресурсами. «Автомобильный цех» страны. Нефтяная, газовая и химическая промышленность. Волго-Камский каскад ГЭС. Энергоёмкие отрасли. Урал, его географическое положение, ресурсы, население и специфика хозяйственной специализации. Выгодное транзитное положение и богатые минеральные ресурсы. Старый промышленный район. Уральская металлургическая база. Урал — центр тяжёлого машиностроения. Западная Сибирь, её географическое положение, ресурсы, население и специфика хозяйственной специализации. Главное богатство — огромные запасы нефти, газа и каменного угля. Ведущая роль топливно-энергетической промышленности. Чёрная металлургия Кузбасса. Восточная Сибирь, её географическое положение, ресурсы, население и специфика хозяйственной специализации. Суровые природные условия и богатые природные ресурсы региона. Огромные водные ресурсы Байкала и крупных рек. </w:t>
      </w:r>
      <w:proofErr w:type="spellStart"/>
      <w:r w:rsidRPr="000910E8">
        <w:t>Ангаро</w:t>
      </w:r>
      <w:proofErr w:type="spellEnd"/>
      <w:r w:rsidRPr="000910E8">
        <w:t xml:space="preserve"> - Енисейский каскад ГЭС — крупнейший производитель электроэнергии в стране. Перспективы </w:t>
      </w:r>
      <w:r w:rsidRPr="000910E8">
        <w:lastRenderedPageBreak/>
        <w:t>развития энергоёмких отраслей. Дальний Восток, его географическое положение, ресурсы, население и специфика хозяйственной специализации. Самый большой по площади природно-хозяйственный регион страны. Благоприятное приморское положение, крайне слабая освоенность, удалённость от развитой части страны. Специализация — вывоз леса, рыбы, руд цветных металлов, золота, алмазов.</w:t>
      </w:r>
    </w:p>
    <w:p w14:paraId="7B95D3DB" w14:textId="77777777" w:rsidR="00761D09" w:rsidRPr="000910E8" w:rsidRDefault="00761D09" w:rsidP="00761D09">
      <w:pPr>
        <w:ind w:firstLine="709"/>
        <w:jc w:val="both"/>
      </w:pPr>
      <w:r w:rsidRPr="000910E8">
        <w:rPr>
          <w:i/>
        </w:rPr>
        <w:t>Практические работы:</w:t>
      </w:r>
    </w:p>
    <w:p w14:paraId="3DED6295" w14:textId="77777777" w:rsidR="00761D09" w:rsidRPr="000910E8" w:rsidRDefault="00761D09" w:rsidP="00761D09">
      <w:pPr>
        <w:ind w:firstLine="709"/>
        <w:jc w:val="both"/>
      </w:pPr>
      <w:r w:rsidRPr="000910E8">
        <w:t>1. Определение природных условий, определяющих хозяйственную специализацию территории природно-хозяйственного региона.</w:t>
      </w:r>
    </w:p>
    <w:p w14:paraId="56EBC8DE" w14:textId="77777777" w:rsidR="00761D09" w:rsidRPr="000910E8" w:rsidRDefault="00761D09" w:rsidP="00761D09">
      <w:pPr>
        <w:ind w:firstLine="709"/>
        <w:jc w:val="both"/>
      </w:pPr>
      <w:r w:rsidRPr="000910E8">
        <w:t>2. Определение факторов, влияющих на современную хозяйственную специализацию природно-хозяйственного региона.</w:t>
      </w:r>
    </w:p>
    <w:p w14:paraId="2E85C537" w14:textId="77777777" w:rsidR="00761D09" w:rsidRPr="000910E8" w:rsidRDefault="00761D09" w:rsidP="00761D09">
      <w:pPr>
        <w:ind w:firstLine="709"/>
        <w:jc w:val="both"/>
      </w:pPr>
      <w:r w:rsidRPr="000910E8">
        <w:t>3. Описание экономико-географического положения природно-хозяйственного региона.</w:t>
      </w:r>
    </w:p>
    <w:p w14:paraId="5CEB9D47" w14:textId="77777777" w:rsidR="00761D09" w:rsidRPr="000910E8" w:rsidRDefault="00761D09" w:rsidP="00761D09">
      <w:pPr>
        <w:ind w:firstLine="709"/>
        <w:jc w:val="both"/>
      </w:pPr>
      <w:r w:rsidRPr="000910E8">
        <w:t>4. Составление комплексного описания природно-хозяйственного региона по типовому плану.</w:t>
      </w:r>
    </w:p>
    <w:p w14:paraId="55FDA5E0" w14:textId="77777777" w:rsidR="00761D09" w:rsidRPr="000910E8" w:rsidRDefault="00761D09" w:rsidP="00761D09">
      <w:pPr>
        <w:ind w:firstLine="709"/>
        <w:jc w:val="both"/>
      </w:pPr>
      <w:r w:rsidRPr="000910E8">
        <w:t>5. Сравнительная характеристика географического положения природно-хозяйственных регионов.</w:t>
      </w:r>
    </w:p>
    <w:p w14:paraId="7ED17097" w14:textId="77777777" w:rsidR="00761D09" w:rsidRPr="000910E8" w:rsidRDefault="00761D09" w:rsidP="00761D09">
      <w:pPr>
        <w:ind w:firstLine="709"/>
        <w:jc w:val="both"/>
      </w:pPr>
      <w:r w:rsidRPr="000910E8">
        <w:t>6. Анализ специфики размещения населения и хозяйства на территории природно-хозяйственного региона.</w:t>
      </w:r>
    </w:p>
    <w:p w14:paraId="43D9587A" w14:textId="77777777" w:rsidR="00761D09" w:rsidRPr="000910E8" w:rsidRDefault="00761D09" w:rsidP="00761D09">
      <w:pPr>
        <w:ind w:firstLine="709"/>
        <w:jc w:val="both"/>
      </w:pPr>
      <w:r w:rsidRPr="000910E8">
        <w:t>Заключение.</w:t>
      </w:r>
    </w:p>
    <w:p w14:paraId="04241179" w14:textId="77777777" w:rsidR="00761D09" w:rsidRPr="000910E8" w:rsidRDefault="00761D09" w:rsidP="00761D09">
      <w:pPr>
        <w:ind w:firstLine="709"/>
        <w:jc w:val="both"/>
      </w:pPr>
      <w:r w:rsidRPr="000910E8">
        <w:t>Место России в мировой экономике. Хозяйство России до ХХ в. Россия в ХХ—XXI вв. Перспективы развития.</w:t>
      </w:r>
    </w:p>
    <w:p w14:paraId="76BEF791" w14:textId="77777777" w:rsidR="00761D09" w:rsidRDefault="00761D09" w:rsidP="00761D09">
      <w:pPr>
        <w:pStyle w:val="Default"/>
        <w:ind w:firstLine="709"/>
        <w:rPr>
          <w:b/>
          <w:bCs/>
          <w:color w:val="auto"/>
        </w:rPr>
      </w:pPr>
      <w:r w:rsidRPr="000910E8">
        <w:rPr>
          <w:i/>
        </w:rPr>
        <w:t>Практическая работа:</w:t>
      </w:r>
      <w:r w:rsidRPr="000910E8">
        <w:t xml:space="preserve"> Определение по статистическим показателям место и роль России в мире.</w:t>
      </w:r>
    </w:p>
    <w:p w14:paraId="172C60C0" w14:textId="77777777" w:rsidR="00761D09" w:rsidRDefault="00761D09" w:rsidP="00761D09">
      <w:pPr>
        <w:suppressAutoHyphens/>
        <w:autoSpaceDE w:val="0"/>
        <w:autoSpaceDN w:val="0"/>
        <w:adjustRightInd w:val="0"/>
        <w:jc w:val="center"/>
        <w:rPr>
          <w:b/>
        </w:rPr>
      </w:pPr>
      <w:r>
        <w:rPr>
          <w:b/>
        </w:rPr>
        <w:t>4. Тематическое планирование</w:t>
      </w:r>
    </w:p>
    <w:tbl>
      <w:tblPr>
        <w:tblW w:w="95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"/>
        <w:gridCol w:w="2935"/>
        <w:gridCol w:w="1186"/>
        <w:gridCol w:w="4755"/>
      </w:tblGrid>
      <w:tr w:rsidR="00761D09" w14:paraId="7DFF760E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886EF5" w14:textId="77777777" w:rsidR="00761D09" w:rsidRDefault="00761D0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№ п/п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15723D" w14:textId="77777777" w:rsidR="00761D09" w:rsidRDefault="00761D0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Наименование раздела/темы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CC61B6" w14:textId="77777777" w:rsidR="00761D09" w:rsidRDefault="00761D0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Часы учебного времени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CD2488" w14:textId="77777777" w:rsidR="00761D09" w:rsidRDefault="00761D09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Основные направления воспитательной деятельности</w:t>
            </w:r>
          </w:p>
        </w:tc>
      </w:tr>
      <w:tr w:rsidR="00761D09" w14:paraId="3E468BB4" w14:textId="77777777" w:rsidTr="00761D09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4C60F291" w14:textId="77777777" w:rsidR="00761D09" w:rsidRDefault="00B65514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 класс (68 часов)</w:t>
            </w:r>
          </w:p>
        </w:tc>
      </w:tr>
      <w:tr w:rsidR="00B65514" w14:paraId="7D1BAF4C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6A48DD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7A2346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rPr>
                <w:bCs/>
              </w:rPr>
              <w:t>Географическая карта и источники географической информации.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A7F7DD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DCC568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118E04BF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058BE53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378A2CB3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4AE1B1DB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4F710ECD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3F51AC0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B429045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03A5723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08FEA16A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20F876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89877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Россия на карте мира.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2DDFA6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9DC03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1FAA50E9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63EEAAB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561952C1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24888923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501C115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4F591367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274A28EA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7. Экологическое воспитание: 7.1, 7.2</w:t>
            </w:r>
          </w:p>
          <w:p w14:paraId="63107252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393ADF82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30905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lastRenderedPageBreak/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FDD06B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История изучения территории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317D47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9FCF8E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6EEA4E5A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2DCCD5B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2630CE64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396A892D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471D5BB0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4C534EB2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2FEE1C0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7727497B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08EBDC44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9D4064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BBFEB8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Геологическое строение и рельеф.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2789C6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DD3BDC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54E32FA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406624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43F64119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592C321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0F8AD701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C6706B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777AAEDE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3893608D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15A4F100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6DC46A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14FAB0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Климат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E20628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130CAB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4FD9B152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6D746F47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26DDE47D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29936641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16C6931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B05E47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C1BC1BE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FE45531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41843424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BE4950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0F8ABB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rPr>
                <w:iCs/>
                <w:lang w:eastAsia="ko-KR" w:bidi="sa-IN"/>
              </w:rPr>
              <w:t>Гидрография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A0DC2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FEC5E9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4FB4DFD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67EBD4A6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5D49DA51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7549327C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1422AFD1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5. Физическое воспитание, формирование культуры здоровья и эмоционального </w:t>
            </w:r>
            <w:r>
              <w:rPr>
                <w:lang w:eastAsia="en-US"/>
              </w:rPr>
              <w:lastRenderedPageBreak/>
              <w:t>благополучия: 5.1, 5.2</w:t>
            </w:r>
          </w:p>
          <w:p w14:paraId="11BFA6A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068A086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48E2D7F8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13C7CAE1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D11249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lastRenderedPageBreak/>
              <w:t>7.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B73FC0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rPr>
                <w:bCs/>
                <w:lang w:eastAsia="ko-KR" w:bidi="sa-IN"/>
              </w:rPr>
              <w:t>Почвы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15A2A8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0DF540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42867982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3BF0413A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0B030F1D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0F677220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0E91FE02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1CA580A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1AA02BC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0DBC81A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034FAA39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BEC4F8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8.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9756E1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Растительный и животный мир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ECC816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C4BF5E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3EE6F03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0D25954B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75DD117E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3CF5184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1B0CE88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6F00B7B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11F51985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02E0C0C3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13A0D183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1F4B9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9.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562788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rPr>
                <w:bCs/>
                <w:lang w:eastAsia="ko-KR" w:bidi="sa-IN"/>
              </w:rPr>
              <w:t>Природные зоны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3765CC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8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91156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D2ADBFF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6046919D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0E4D14EC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3E284FE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B8DB37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762AF408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68E0D742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4AEDEAA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1D710760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925972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10.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7E2F7F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Крупные природные районы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F1071B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13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AA8D31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1F790B3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177258D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12E87C40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7BF3578C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41728DD2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5. Физическое воспитание, формирование культуры здоровья и эмоционального благополучия: 5.1, 5.2</w:t>
            </w:r>
          </w:p>
          <w:p w14:paraId="62B783C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5478F56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5529D80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5F43F102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34B97B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lastRenderedPageBreak/>
              <w:t>11.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BC61B9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Заключение. Природа и человек.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FDDF54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6D93A6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6AC623FD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E5F9533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43EB9BC5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40C3B107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E6B38EE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273BEB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D67DABB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43EFB8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2BF4383F" w14:textId="77777777" w:rsidTr="00761D09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4C81D5CF" w14:textId="77777777" w:rsidR="00B65514" w:rsidRDefault="00B65514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9 класс (68 часов)</w:t>
            </w:r>
          </w:p>
        </w:tc>
      </w:tr>
      <w:tr w:rsidR="00B65514" w14:paraId="29537B6F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1E9EC1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D3218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rPr>
                <w:bCs/>
              </w:rPr>
              <w:t>Введение.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37B6B5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691E7D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14C36812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277C3908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63A4AE1D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3FB86FF1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21AB4F7D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44152735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7A8DE9F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31551D58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6690FFF3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3093A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759684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Россия на карте.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1C1262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7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FA0E93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1E0DD022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2F65AB5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100287A1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4C19F5F7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1AFDF3B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B7AF43E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56F8BCAC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F6AFDA2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57426C24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B7EDC8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2A1010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Природа и человек.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B6F9B3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96113D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181FF009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C48367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3. Духовно-нравственное воспитание:</w:t>
            </w:r>
          </w:p>
          <w:p w14:paraId="195DD36D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3F84BF2C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2A6D083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349A2BB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198C34E5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32D6031E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4C7593E4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3B7D8B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lastRenderedPageBreak/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BF684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Население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3D088F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7E3149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4C35A778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1667A4A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136E3E9B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07646BF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328FC52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08AD610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7942F16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835366C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49B36DC3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B776AE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50DDC7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Отрасли хозяйства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592311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20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2FBBE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08A0AD8D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72EA1B6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72FE9263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2B42E6EA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40A157BB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08AF67AB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4C28D094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54D6A637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7589A364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6AD42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6.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B1612A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proofErr w:type="spellStart"/>
            <w:r w:rsidRPr="000910E8">
              <w:t>Природно</w:t>
            </w:r>
            <w:proofErr w:type="spellEnd"/>
            <w:r w:rsidRPr="000910E8">
              <w:t xml:space="preserve"> - хозяйственная характеристика России.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97E33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22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9B1A43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584B2480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55C42A20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6190EF7B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10402411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07B4669D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2ED13E9F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2C5C2C56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71D9929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414F821C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4E29F1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lastRenderedPageBreak/>
              <w:t>7.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ABCAB6" w14:textId="77777777" w:rsidR="00B65514" w:rsidRPr="000910E8" w:rsidRDefault="00B65514" w:rsidP="00E630A9">
            <w:pPr>
              <w:jc w:val="both"/>
              <w:rPr>
                <w:lang w:eastAsia="en-US"/>
              </w:rPr>
            </w:pPr>
            <w:r w:rsidRPr="000910E8">
              <w:t>Заключение.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8C5885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CCD32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AC8B9B2" w14:textId="77777777" w:rsidR="00B65514" w:rsidRDefault="00B65514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0188ED42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7D02BFBC" w14:textId="77777777" w:rsidR="00B65514" w:rsidRDefault="00B65514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6D82896E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43DF2930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33BE363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B8F3BB6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10F27A6E" w14:textId="77777777" w:rsidR="00B65514" w:rsidRDefault="00B65514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B65514" w14:paraId="7CE78F75" w14:textId="77777777" w:rsidTr="00761D09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F5633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8.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A96D3" w14:textId="77777777" w:rsidR="00B65514" w:rsidRPr="000910E8" w:rsidRDefault="00B65514" w:rsidP="00E630A9">
            <w:pPr>
              <w:jc w:val="both"/>
            </w:pPr>
            <w:r w:rsidRPr="000910E8">
              <w:t>География Белгородской области.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9149D" w14:textId="77777777" w:rsidR="00B65514" w:rsidRPr="000910E8" w:rsidRDefault="00B65514" w:rsidP="00E630A9">
            <w:pPr>
              <w:jc w:val="center"/>
              <w:rPr>
                <w:lang w:eastAsia="en-US"/>
              </w:rPr>
            </w:pPr>
            <w:r w:rsidRPr="000910E8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89D89" w14:textId="77777777" w:rsidR="00B65514" w:rsidRDefault="00B65514" w:rsidP="00E630A9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2CC043B9" w14:textId="77777777" w:rsidR="00B65514" w:rsidRDefault="00B65514" w:rsidP="00E630A9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66F2D776" w14:textId="77777777" w:rsidR="00B65514" w:rsidRDefault="00B65514" w:rsidP="00E630A9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0D40C01C" w14:textId="77777777" w:rsidR="00B65514" w:rsidRDefault="00B65514" w:rsidP="00E630A9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0816976A" w14:textId="77777777" w:rsidR="00B65514" w:rsidRDefault="00B65514" w:rsidP="00E630A9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5BB7B8C" w14:textId="77777777" w:rsidR="00B65514" w:rsidRDefault="00B65514" w:rsidP="00E630A9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47F92FB" w14:textId="77777777" w:rsidR="00B65514" w:rsidRDefault="00B65514" w:rsidP="00E630A9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0D36A152" w14:textId="77777777" w:rsidR="00B65514" w:rsidRDefault="00B65514" w:rsidP="00E630A9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03D77D1E" w14:textId="77777777" w:rsidR="00B65514" w:rsidRDefault="00B65514" w:rsidP="00E630A9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</w:tbl>
    <w:p w14:paraId="5A77781C" w14:textId="60DB39D8" w:rsidR="00AB15C2" w:rsidRDefault="00AB15C2" w:rsidP="00B65514">
      <w:pPr>
        <w:pStyle w:val="a7"/>
        <w:spacing w:after="0" w:line="240" w:lineRule="auto"/>
        <w:ind w:left="450"/>
        <w:jc w:val="left"/>
      </w:pPr>
    </w:p>
    <w:p w14:paraId="55470B47" w14:textId="23B9CEFE" w:rsidR="00513B2E" w:rsidRPr="000910E8" w:rsidRDefault="00513B2E" w:rsidP="00513B2E">
      <w:pPr>
        <w:pStyle w:val="a7"/>
        <w:spacing w:after="0" w:line="240" w:lineRule="auto"/>
        <w:ind w:left="0"/>
        <w:jc w:val="left"/>
      </w:pPr>
      <w:r>
        <w:rPr>
          <w:noProof/>
        </w:rPr>
        <w:lastRenderedPageBreak/>
        <w:drawing>
          <wp:inline distT="0" distB="0" distL="0" distR="0" wp14:anchorId="60C635B7" wp14:editId="2AD2B580">
            <wp:extent cx="5940425" cy="810514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0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13B2E" w:rsidRPr="000910E8" w:rsidSect="001033C3">
      <w:footerReference w:type="default" r:id="rId1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182AA5" w14:textId="77777777" w:rsidR="00483FF6" w:rsidRDefault="00483FF6" w:rsidP="001033C3">
      <w:r>
        <w:separator/>
      </w:r>
    </w:p>
  </w:endnote>
  <w:endnote w:type="continuationSeparator" w:id="0">
    <w:p w14:paraId="0D601EBF" w14:textId="77777777" w:rsidR="00483FF6" w:rsidRDefault="00483FF6" w:rsidP="001033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9367439"/>
      <w:docPartObj>
        <w:docPartGallery w:val="Page Numbers (Bottom of Page)"/>
        <w:docPartUnique/>
      </w:docPartObj>
    </w:sdtPr>
    <w:sdtEndPr/>
    <w:sdtContent>
      <w:p w14:paraId="1096C309" w14:textId="77777777" w:rsidR="00761D09" w:rsidRDefault="007C54E2">
        <w:pPr>
          <w:pStyle w:val="ac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A502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2C4F342" w14:textId="77777777" w:rsidR="00761D09" w:rsidRDefault="00761D09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01B061" w14:textId="77777777" w:rsidR="00483FF6" w:rsidRDefault="00483FF6" w:rsidP="001033C3">
      <w:r>
        <w:separator/>
      </w:r>
    </w:p>
  </w:footnote>
  <w:footnote w:type="continuationSeparator" w:id="0">
    <w:p w14:paraId="42DC69CD" w14:textId="77777777" w:rsidR="00483FF6" w:rsidRDefault="00483FF6" w:rsidP="001033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53"/>
        </w:tabs>
        <w:ind w:left="753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113"/>
        </w:tabs>
        <w:ind w:left="1113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73"/>
        </w:tabs>
        <w:ind w:left="1473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33"/>
        </w:tabs>
        <w:ind w:left="1833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93"/>
        </w:tabs>
        <w:ind w:left="2193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53"/>
        </w:tabs>
        <w:ind w:left="2553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13"/>
        </w:tabs>
        <w:ind w:left="2913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73"/>
        </w:tabs>
        <w:ind w:left="3273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33"/>
        </w:tabs>
        <w:ind w:left="3633" w:hanging="360"/>
      </w:pPr>
      <w:rPr>
        <w:rFonts w:ascii="OpenSymbol" w:hAnsi="OpenSymbol" w:cs="OpenSymbol"/>
      </w:rPr>
    </w:lvl>
  </w:abstractNum>
  <w:abstractNum w:abstractNumId="1" w15:restartNumberingAfterBreak="0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 w15:restartNumberingAfterBreak="0">
    <w:nsid w:val="04AD0398"/>
    <w:multiLevelType w:val="hybridMultilevel"/>
    <w:tmpl w:val="3CE824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5" w15:restartNumberingAfterBreak="0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6" w15:restartNumberingAfterBreak="0">
    <w:nsid w:val="0AAB710C"/>
    <w:multiLevelType w:val="hybridMultilevel"/>
    <w:tmpl w:val="2D22CA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780" w:hanging="720"/>
      </w:pPr>
    </w:lvl>
    <w:lvl w:ilvl="2">
      <w:start w:val="1"/>
      <w:numFmt w:val="decimal"/>
      <w:lvlText w:val="%1.%2.%3."/>
      <w:lvlJc w:val="left"/>
      <w:pPr>
        <w:ind w:left="2840" w:hanging="720"/>
      </w:pPr>
    </w:lvl>
    <w:lvl w:ilvl="3">
      <w:start w:val="1"/>
      <w:numFmt w:val="decimal"/>
      <w:lvlText w:val="%1.%2.%3.%4."/>
      <w:lvlJc w:val="left"/>
      <w:pPr>
        <w:ind w:left="4260" w:hanging="1080"/>
      </w:pPr>
    </w:lvl>
    <w:lvl w:ilvl="4">
      <w:start w:val="1"/>
      <w:numFmt w:val="decimal"/>
      <w:lvlText w:val="%1.%2.%3.%4.%5."/>
      <w:lvlJc w:val="left"/>
      <w:pPr>
        <w:ind w:left="5320" w:hanging="1080"/>
      </w:pPr>
    </w:lvl>
    <w:lvl w:ilvl="5">
      <w:start w:val="1"/>
      <w:numFmt w:val="decimal"/>
      <w:lvlText w:val="%1.%2.%3.%4.%5.%6."/>
      <w:lvlJc w:val="left"/>
      <w:pPr>
        <w:ind w:left="6740" w:hanging="1440"/>
      </w:pPr>
    </w:lvl>
    <w:lvl w:ilvl="6">
      <w:start w:val="1"/>
      <w:numFmt w:val="decimal"/>
      <w:lvlText w:val="%1.%2.%3.%4.%5.%6.%7."/>
      <w:lvlJc w:val="left"/>
      <w:pPr>
        <w:ind w:left="8160" w:hanging="1800"/>
      </w:pPr>
    </w:lvl>
    <w:lvl w:ilvl="7">
      <w:start w:val="1"/>
      <w:numFmt w:val="decimal"/>
      <w:lvlText w:val="%1.%2.%3.%4.%5.%6.%7.%8."/>
      <w:lvlJc w:val="left"/>
      <w:pPr>
        <w:ind w:left="9220" w:hanging="1800"/>
      </w:pPr>
    </w:lvl>
    <w:lvl w:ilvl="8">
      <w:start w:val="1"/>
      <w:numFmt w:val="decimal"/>
      <w:lvlText w:val="%1.%2.%3.%4.%5.%6.%7.%8.%9."/>
      <w:lvlJc w:val="left"/>
      <w:pPr>
        <w:ind w:left="10640" w:hanging="2160"/>
      </w:pPr>
    </w:lvl>
  </w:abstractNum>
  <w:abstractNum w:abstractNumId="8" w15:restartNumberingAfterBreak="0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9" w15:restartNumberingAfterBreak="0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0" w15:restartNumberingAfterBreak="0">
    <w:nsid w:val="1E561030"/>
    <w:multiLevelType w:val="hybridMultilevel"/>
    <w:tmpl w:val="5364A6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5458D5"/>
    <w:multiLevelType w:val="hybridMultilevel"/>
    <w:tmpl w:val="54802B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4275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13" w15:restartNumberingAfterBreak="0">
    <w:nsid w:val="245D2CF9"/>
    <w:multiLevelType w:val="multilevel"/>
    <w:tmpl w:val="245D2CF9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C23ED2"/>
    <w:multiLevelType w:val="hybridMultilevel"/>
    <w:tmpl w:val="B4743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6500EEE"/>
    <w:multiLevelType w:val="hybridMultilevel"/>
    <w:tmpl w:val="DC4866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A2088C"/>
    <w:multiLevelType w:val="hybridMultilevel"/>
    <w:tmpl w:val="5EFC4E40"/>
    <w:lvl w:ilvl="0" w:tplc="B2EA6042">
      <w:start w:val="1"/>
      <w:numFmt w:val="decimal"/>
      <w:lvlText w:val="%1."/>
      <w:lvlJc w:val="left"/>
      <w:pPr>
        <w:ind w:left="1681" w:hanging="9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DF4048C"/>
    <w:multiLevelType w:val="hybridMultilevel"/>
    <w:tmpl w:val="31A861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0D90891"/>
    <w:multiLevelType w:val="hybridMultilevel"/>
    <w:tmpl w:val="D4C67144"/>
    <w:lvl w:ilvl="0" w:tplc="E00CBFDC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1207E33"/>
    <w:multiLevelType w:val="hybridMultilevel"/>
    <w:tmpl w:val="8AC65A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 w15:restartNumberingAfterBreak="0">
    <w:nsid w:val="61391531"/>
    <w:multiLevelType w:val="hybridMultilevel"/>
    <w:tmpl w:val="C276D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3240" w:hanging="108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5040" w:hanging="1440"/>
      </w:pPr>
    </w:lvl>
    <w:lvl w:ilvl="6">
      <w:start w:val="1"/>
      <w:numFmt w:val="decimal"/>
      <w:lvlText w:val="%1.%2.%3.%4.%5.%6.%7."/>
      <w:lvlJc w:val="left"/>
      <w:pPr>
        <w:ind w:left="6120" w:hanging="1800"/>
      </w:pPr>
    </w:lvl>
    <w:lvl w:ilvl="7">
      <w:start w:val="1"/>
      <w:numFmt w:val="decimal"/>
      <w:lvlText w:val="%1.%2.%3.%4.%5.%6.%7.%8."/>
      <w:lvlJc w:val="left"/>
      <w:pPr>
        <w:ind w:left="6840" w:hanging="1800"/>
      </w:pPr>
    </w:lvl>
    <w:lvl w:ilvl="8">
      <w:start w:val="1"/>
      <w:numFmt w:val="decimal"/>
      <w:lvlText w:val="%1.%2.%3.%4.%5.%6.%7.%8.%9."/>
      <w:lvlJc w:val="left"/>
      <w:pPr>
        <w:ind w:left="7920" w:hanging="2160"/>
      </w:pPr>
    </w:lvl>
  </w:abstractNum>
  <w:abstractNum w:abstractNumId="23" w15:restartNumberingAfterBreak="0">
    <w:nsid w:val="66A3463B"/>
    <w:multiLevelType w:val="hybridMultilevel"/>
    <w:tmpl w:val="2FD09A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5B48A6"/>
    <w:multiLevelType w:val="hybridMultilevel"/>
    <w:tmpl w:val="AA60A8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69EC5127"/>
    <w:multiLevelType w:val="hybridMultilevel"/>
    <w:tmpl w:val="094A9C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F392AAD"/>
    <w:multiLevelType w:val="hybridMultilevel"/>
    <w:tmpl w:val="313C4DE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183101F"/>
    <w:multiLevelType w:val="hybridMultilevel"/>
    <w:tmpl w:val="3E3CE3C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9" w15:restartNumberingAfterBreak="0">
    <w:nsid w:val="7ED03FEE"/>
    <w:multiLevelType w:val="hybridMultilevel"/>
    <w:tmpl w:val="71F893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7"/>
  </w:num>
  <w:num w:numId="7">
    <w:abstractNumId w:val="18"/>
  </w:num>
  <w:num w:numId="8">
    <w:abstractNumId w:val="1"/>
  </w:num>
  <w:num w:numId="9">
    <w:abstractNumId w:val="11"/>
  </w:num>
  <w:num w:numId="10">
    <w:abstractNumId w:val="23"/>
  </w:num>
  <w:num w:numId="11">
    <w:abstractNumId w:val="24"/>
  </w:num>
  <w:num w:numId="12">
    <w:abstractNumId w:val="10"/>
  </w:num>
  <w:num w:numId="13">
    <w:abstractNumId w:val="21"/>
  </w:num>
  <w:num w:numId="14">
    <w:abstractNumId w:val="13"/>
  </w:num>
  <w:num w:numId="15">
    <w:abstractNumId w:val="16"/>
  </w:num>
  <w:num w:numId="16">
    <w:abstractNumId w:val="29"/>
  </w:num>
  <w:num w:numId="17">
    <w:abstractNumId w:val="19"/>
  </w:num>
  <w:num w:numId="18">
    <w:abstractNumId w:val="26"/>
  </w:num>
  <w:num w:numId="19">
    <w:abstractNumId w:val="15"/>
  </w:num>
  <w:num w:numId="20">
    <w:abstractNumId w:val="6"/>
  </w:num>
  <w:num w:numId="21">
    <w:abstractNumId w:val="25"/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7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5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493E"/>
    <w:rsid w:val="0006438E"/>
    <w:rsid w:val="000910E8"/>
    <w:rsid w:val="000A522B"/>
    <w:rsid w:val="000E2577"/>
    <w:rsid w:val="001033C3"/>
    <w:rsid w:val="001A5024"/>
    <w:rsid w:val="00217943"/>
    <w:rsid w:val="00291E42"/>
    <w:rsid w:val="002B1682"/>
    <w:rsid w:val="002C0FD2"/>
    <w:rsid w:val="002C42EF"/>
    <w:rsid w:val="003314A4"/>
    <w:rsid w:val="00344636"/>
    <w:rsid w:val="003E4E0B"/>
    <w:rsid w:val="00443FED"/>
    <w:rsid w:val="00447FF4"/>
    <w:rsid w:val="00460B67"/>
    <w:rsid w:val="00464B15"/>
    <w:rsid w:val="00483FF6"/>
    <w:rsid w:val="0049451B"/>
    <w:rsid w:val="00511AC2"/>
    <w:rsid w:val="00513B2E"/>
    <w:rsid w:val="005630D4"/>
    <w:rsid w:val="005A2405"/>
    <w:rsid w:val="005B6963"/>
    <w:rsid w:val="006744BA"/>
    <w:rsid w:val="006A392E"/>
    <w:rsid w:val="006E4AE7"/>
    <w:rsid w:val="00747C67"/>
    <w:rsid w:val="00750DB2"/>
    <w:rsid w:val="00761D09"/>
    <w:rsid w:val="007757A2"/>
    <w:rsid w:val="007C54E2"/>
    <w:rsid w:val="007D324A"/>
    <w:rsid w:val="007E0A6A"/>
    <w:rsid w:val="0086493E"/>
    <w:rsid w:val="00864F5B"/>
    <w:rsid w:val="008C1239"/>
    <w:rsid w:val="008C41D0"/>
    <w:rsid w:val="009365C4"/>
    <w:rsid w:val="00937EC6"/>
    <w:rsid w:val="009550EA"/>
    <w:rsid w:val="0098724F"/>
    <w:rsid w:val="00AB15C2"/>
    <w:rsid w:val="00AC1483"/>
    <w:rsid w:val="00B077CD"/>
    <w:rsid w:val="00B40C7A"/>
    <w:rsid w:val="00B65514"/>
    <w:rsid w:val="00B940F7"/>
    <w:rsid w:val="00BC377E"/>
    <w:rsid w:val="00C25477"/>
    <w:rsid w:val="00CB61E4"/>
    <w:rsid w:val="00CE7D82"/>
    <w:rsid w:val="00D03FDD"/>
    <w:rsid w:val="00D35B62"/>
    <w:rsid w:val="00D50311"/>
    <w:rsid w:val="00D848B3"/>
    <w:rsid w:val="00E5126B"/>
    <w:rsid w:val="00E740D9"/>
    <w:rsid w:val="00E81436"/>
    <w:rsid w:val="00EF73BB"/>
    <w:rsid w:val="00F22DA9"/>
    <w:rsid w:val="00FC5955"/>
    <w:rsid w:val="00FF0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94B450"/>
  <w15:docId w15:val="{D11807C0-A3EA-42C4-AF2D-2638AB9B0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49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86493E"/>
    <w:rPr>
      <w:rFonts w:eastAsia="Calibri"/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86493E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5">
    <w:name w:val="Title"/>
    <w:basedOn w:val="a"/>
    <w:link w:val="a6"/>
    <w:qFormat/>
    <w:rsid w:val="0086493E"/>
    <w:pPr>
      <w:shd w:val="clear" w:color="auto" w:fill="FFFFFF"/>
      <w:ind w:firstLine="720"/>
      <w:jc w:val="center"/>
    </w:pPr>
    <w:rPr>
      <w:rFonts w:eastAsia="Calibri"/>
      <w:b/>
      <w:bCs/>
      <w:color w:val="000000"/>
      <w:sz w:val="23"/>
      <w:szCs w:val="23"/>
    </w:rPr>
  </w:style>
  <w:style w:type="character" w:customStyle="1" w:styleId="a6">
    <w:name w:val="Заголовок Знак"/>
    <w:basedOn w:val="a0"/>
    <w:link w:val="a5"/>
    <w:rsid w:val="0086493E"/>
    <w:rPr>
      <w:rFonts w:ascii="Times New Roman" w:eastAsia="Calibri" w:hAnsi="Times New Roman" w:cs="Times New Roman"/>
      <w:b/>
      <w:bCs/>
      <w:color w:val="000000"/>
      <w:sz w:val="23"/>
      <w:szCs w:val="23"/>
      <w:shd w:val="clear" w:color="auto" w:fill="FFFFFF"/>
      <w:lang w:eastAsia="ru-RU"/>
    </w:rPr>
  </w:style>
  <w:style w:type="paragraph" w:styleId="a7">
    <w:name w:val="List Paragraph"/>
    <w:basedOn w:val="a"/>
    <w:uiPriority w:val="34"/>
    <w:qFormat/>
    <w:rsid w:val="0086493E"/>
    <w:pPr>
      <w:spacing w:after="200" w:line="276" w:lineRule="auto"/>
      <w:ind w:left="720"/>
      <w:jc w:val="center"/>
    </w:pPr>
    <w:rPr>
      <w:rFonts w:eastAsia="Calibri"/>
      <w:sz w:val="22"/>
      <w:szCs w:val="22"/>
      <w:lang w:eastAsia="en-US"/>
    </w:rPr>
  </w:style>
  <w:style w:type="paragraph" w:customStyle="1" w:styleId="Default">
    <w:name w:val="Default"/>
    <w:rsid w:val="0086493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8">
    <w:name w:val="Содержимое таблицы"/>
    <w:basedOn w:val="a"/>
    <w:uiPriority w:val="99"/>
    <w:qFormat/>
    <w:rsid w:val="0086493E"/>
    <w:pPr>
      <w:suppressLineNumbers/>
      <w:suppressAutoHyphens/>
    </w:pPr>
    <w:rPr>
      <w:lang w:eastAsia="ar-SA"/>
    </w:rPr>
  </w:style>
  <w:style w:type="paragraph" w:styleId="a9">
    <w:name w:val="No Spacing"/>
    <w:uiPriority w:val="1"/>
    <w:qFormat/>
    <w:rsid w:val="00BC377E"/>
    <w:pPr>
      <w:spacing w:after="0" w:line="240" w:lineRule="auto"/>
    </w:pPr>
    <w:rPr>
      <w:rFonts w:eastAsiaTheme="minorEastAsia"/>
      <w:lang w:eastAsia="ru-RU"/>
    </w:rPr>
  </w:style>
  <w:style w:type="paragraph" w:styleId="aa">
    <w:name w:val="header"/>
    <w:basedOn w:val="a"/>
    <w:link w:val="ab"/>
    <w:uiPriority w:val="99"/>
    <w:semiHidden/>
    <w:unhideWhenUsed/>
    <w:rsid w:val="001033C3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1033C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1033C3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1033C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">
    <w:name w:val="Заголовок №3_"/>
    <w:basedOn w:val="a0"/>
    <w:link w:val="30"/>
    <w:locked/>
    <w:rsid w:val="00761D09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0">
    <w:name w:val="Заголовок №3"/>
    <w:basedOn w:val="a"/>
    <w:link w:val="3"/>
    <w:rsid w:val="00761D09"/>
    <w:pPr>
      <w:widowControl w:val="0"/>
      <w:spacing w:line="276" w:lineRule="auto"/>
      <w:ind w:firstLine="340"/>
      <w:outlineLvl w:val="2"/>
    </w:pPr>
    <w:rPr>
      <w:b/>
      <w:bCs/>
      <w:sz w:val="28"/>
      <w:szCs w:val="28"/>
      <w:lang w:eastAsia="en-US"/>
    </w:rPr>
  </w:style>
  <w:style w:type="character" w:customStyle="1" w:styleId="ae">
    <w:name w:val="Основной текст_"/>
    <w:basedOn w:val="a0"/>
    <w:link w:val="1"/>
    <w:locked/>
    <w:rsid w:val="00761D09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e"/>
    <w:rsid w:val="00761D09"/>
    <w:pPr>
      <w:widowControl w:val="0"/>
      <w:spacing w:line="276" w:lineRule="auto"/>
    </w:pPr>
    <w:rPr>
      <w:sz w:val="28"/>
      <w:szCs w:val="28"/>
      <w:lang w:eastAsia="en-US"/>
    </w:rPr>
  </w:style>
  <w:style w:type="character" w:customStyle="1" w:styleId="2">
    <w:name w:val="Основной текст (2)_"/>
    <w:basedOn w:val="a0"/>
    <w:link w:val="20"/>
    <w:locked/>
    <w:rsid w:val="00761D09"/>
    <w:rPr>
      <w:rFonts w:ascii="Times New Roman" w:eastAsia="Times New Roman" w:hAnsi="Times New Roman" w:cs="Times New Roman"/>
      <w:color w:val="FF0000"/>
      <w:sz w:val="32"/>
      <w:szCs w:val="32"/>
      <w:u w:val="single"/>
    </w:rPr>
  </w:style>
  <w:style w:type="paragraph" w:customStyle="1" w:styleId="20">
    <w:name w:val="Основной текст (2)"/>
    <w:basedOn w:val="a"/>
    <w:link w:val="2"/>
    <w:rsid w:val="00761D09"/>
    <w:pPr>
      <w:widowControl w:val="0"/>
      <w:spacing w:after="360" w:line="276" w:lineRule="auto"/>
      <w:jc w:val="center"/>
    </w:pPr>
    <w:rPr>
      <w:color w:val="FF0000"/>
      <w:sz w:val="32"/>
      <w:szCs w:val="32"/>
      <w:u w:val="single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976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43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DD0689-4C6B-4E54-A9D5-32842B9971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1</Pages>
  <Words>6768</Words>
  <Characters>38584</Characters>
  <Application>Microsoft Office Word</Application>
  <DocSecurity>0</DocSecurity>
  <Lines>321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Пользователь</cp:lastModifiedBy>
  <cp:revision>20</cp:revision>
  <cp:lastPrinted>2021-01-18T07:24:00Z</cp:lastPrinted>
  <dcterms:created xsi:type="dcterms:W3CDTF">2021-01-03T13:01:00Z</dcterms:created>
  <dcterms:modified xsi:type="dcterms:W3CDTF">2022-03-22T13:07:00Z</dcterms:modified>
</cp:coreProperties>
</file>