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270D" w:rsidRPr="00144860" w:rsidRDefault="00D5270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5270D" w:rsidRPr="00144860" w:rsidRDefault="00D5270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«</w:t>
      </w:r>
      <w:r w:rsidR="00144860" w:rsidRPr="00144860">
        <w:rPr>
          <w:rFonts w:ascii="Times New Roman" w:hAnsi="Times New Roman"/>
          <w:bCs/>
          <w:color w:val="000000"/>
          <w:sz w:val="24"/>
          <w:szCs w:val="24"/>
        </w:rPr>
        <w:t>Ладомировская</w:t>
      </w:r>
      <w:r w:rsidRPr="0014486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D5270D" w:rsidRPr="00144860" w:rsidRDefault="00D5270D">
      <w:pPr>
        <w:pStyle w:val="ab"/>
        <w:jc w:val="center"/>
      </w:pPr>
      <w:proofErr w:type="spellStart"/>
      <w:r w:rsidRPr="00144860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144860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7pt;margin-top:14.45pt;width:478.45pt;height:82.75pt;z-index:1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85"/>
                    <w:gridCol w:w="4785"/>
                  </w:tblGrid>
                  <w:tr w:rsidR="00D5270D" w:rsidRPr="00144860">
                    <w:tc>
                      <w:tcPr>
                        <w:tcW w:w="4785" w:type="dxa"/>
                        <w:shd w:val="clear" w:color="auto" w:fill="auto"/>
                      </w:tcPr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Рассмотрено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на заседании педагогического совета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МБОУ «</w:t>
                        </w:r>
                        <w:r w:rsidR="00144860"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Ладомировская</w:t>
                        </w: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средняя общеобразовательная школа»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Протокол №</w:t>
                        </w:r>
                        <w:r w:rsid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от 2</w:t>
                        </w:r>
                        <w:r w:rsid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8.08.</w:t>
                        </w: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  <w:r w:rsid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5" w:type="dxa"/>
                        <w:shd w:val="clear" w:color="auto" w:fill="auto"/>
                      </w:tcPr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Утверждено 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приказом по МБОУ «</w:t>
                        </w:r>
                        <w:r w:rsidR="00144860"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Ладомировская </w:t>
                        </w:r>
                        <w:r w:rsidRPr="0014486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средняя общеобразовательная школа»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 </w:t>
                        </w:r>
                        <w:r w:rsidR="00144860"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230</w:t>
                        </w:r>
                        <w:r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от </w:t>
                        </w:r>
                        <w:r w:rsidR="00144860"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30.08</w:t>
                        </w:r>
                        <w:r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.201</w:t>
                        </w:r>
                        <w:r w:rsidR="00144860"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  <w:r w:rsidRPr="001448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5270D" w:rsidRPr="00144860" w:rsidRDefault="00D5270D" w:rsidP="00144860">
                        <w:pPr>
                          <w:pStyle w:val="ab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270D" w:rsidRDefault="00D5270D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Pr="00682A1F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Pr="00682A1F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2A1F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682A1F" w:rsidRPr="00682A1F">
        <w:rPr>
          <w:rFonts w:ascii="Times New Roman" w:hAnsi="Times New Roman"/>
          <w:b/>
          <w:bCs/>
          <w:color w:val="000000"/>
          <w:sz w:val="28"/>
          <w:szCs w:val="28"/>
        </w:rPr>
        <w:t>оложение</w:t>
      </w:r>
    </w:p>
    <w:p w:rsidR="00D5270D" w:rsidRPr="00682A1F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2A1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летнем лагере труда и отдыха 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 xml:space="preserve">Летний лагерь труда и отдыха с дневным пребыванием организуется для учащихся </w:t>
      </w:r>
      <w:r w:rsidRPr="00682A1F">
        <w:rPr>
          <w:rFonts w:ascii="Times New Roman" w:hAnsi="Times New Roman"/>
          <w:color w:val="000000"/>
          <w:sz w:val="28"/>
          <w:szCs w:val="28"/>
        </w:rPr>
        <w:t>8,10</w:t>
      </w:r>
      <w:r w:rsidRPr="00682A1F">
        <w:rPr>
          <w:rFonts w:ascii="Times New Roman" w:hAnsi="Times New Roman"/>
          <w:sz w:val="28"/>
          <w:szCs w:val="28"/>
        </w:rPr>
        <w:t xml:space="preserve"> классов. Он создается в целях прохождения учащимися летней трудовой практики (по заявлениям  родителей и согласию учащихся), сохранения и укрепления здоровья детей, организации их разумного досуга в период летних каникул.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Содержание, формы и методы работы лагеря труда и отдыха определяются  педагогическим коллективом исходя из принципов 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2. Организация деятельности лагеря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2.1. Летний лагерь труда и отдыха учащихся с дневным пребыванием открывается приказом директора на основании акта приемки лагеря, приказа Управления образования администрации муниципального района  «</w:t>
      </w:r>
      <w:proofErr w:type="spellStart"/>
      <w:r w:rsidRPr="00682A1F">
        <w:rPr>
          <w:rFonts w:ascii="Times New Roman" w:hAnsi="Times New Roman"/>
          <w:sz w:val="28"/>
          <w:szCs w:val="28"/>
        </w:rPr>
        <w:t>Ровеньский</w:t>
      </w:r>
      <w:proofErr w:type="spellEnd"/>
      <w:r w:rsidRPr="00682A1F">
        <w:rPr>
          <w:rFonts w:ascii="Times New Roman" w:hAnsi="Times New Roman"/>
          <w:sz w:val="28"/>
          <w:szCs w:val="28"/>
        </w:rPr>
        <w:t xml:space="preserve"> район»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2.2. План лагеря составляется с учетом: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682A1F">
        <w:rPr>
          <w:rFonts w:ascii="Times New Roman" w:hAnsi="Times New Roman"/>
          <w:sz w:val="28"/>
          <w:szCs w:val="28"/>
        </w:rPr>
        <w:t>пожеланий учащихся и их родителей (или законных представителей);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682A1F">
        <w:rPr>
          <w:rFonts w:ascii="Times New Roman" w:hAnsi="Times New Roman"/>
          <w:sz w:val="28"/>
          <w:szCs w:val="28"/>
        </w:rPr>
        <w:t>возраста и интересов учащихся;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682A1F">
        <w:rPr>
          <w:rFonts w:ascii="Times New Roman" w:hAnsi="Times New Roman"/>
          <w:sz w:val="28"/>
          <w:szCs w:val="28"/>
        </w:rPr>
        <w:t>санитарно-гигиенических норм и правил техники безопасности;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682A1F">
        <w:rPr>
          <w:rFonts w:ascii="Times New Roman" w:hAnsi="Times New Roman"/>
          <w:sz w:val="28"/>
          <w:szCs w:val="28"/>
        </w:rPr>
        <w:t>финансовых и кадровых возможностей.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2.3. Прием учащихся в лагерь осуществляется на основании их личных заявлений (для учащихся, достигших возраста 14-ти лет), на основании заявления родителей (законных представителей) учащихся, не достигших 14-ти лет, на имя директора школы и на основании допуска медицинского работника.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2.4.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2.5. На период функционирования лагеря назначаются начальник лагеря, воспитатели, деятельность которых определяется их должностными инструкциями.</w:t>
      </w:r>
    </w:p>
    <w:p w:rsidR="00144860" w:rsidRPr="00682A1F" w:rsidRDefault="00144860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 xml:space="preserve">3. Права и обязанности учащихся, посещающих летний лагерь труда и </w:t>
      </w:r>
      <w:r w:rsidRPr="00682A1F">
        <w:rPr>
          <w:rFonts w:ascii="Times New Roman" w:hAnsi="Times New Roman"/>
          <w:b/>
          <w:bCs/>
          <w:sz w:val="28"/>
          <w:szCs w:val="28"/>
        </w:rPr>
        <w:lastRenderedPageBreak/>
        <w:t xml:space="preserve">отдыха. 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3.1.</w:t>
      </w:r>
      <w:r w:rsidRPr="00682A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A1F">
        <w:rPr>
          <w:rFonts w:ascii="Times New Roman" w:hAnsi="Times New Roman"/>
          <w:sz w:val="28"/>
          <w:szCs w:val="28"/>
        </w:rPr>
        <w:t>Учащиеся летнего лагеря имеют право: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•</w:t>
      </w:r>
      <w:r w:rsidRPr="00682A1F">
        <w:rPr>
          <w:rFonts w:ascii="Times New Roman" w:hAnsi="Times New Roman"/>
          <w:sz w:val="28"/>
          <w:szCs w:val="28"/>
        </w:rPr>
        <w:t xml:space="preserve"> на временное прекращение посещения лагеря по болезни;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•</w:t>
      </w:r>
      <w:r w:rsidRPr="00682A1F">
        <w:rPr>
          <w:rFonts w:ascii="Times New Roman" w:hAnsi="Times New Roman"/>
          <w:sz w:val="28"/>
          <w:szCs w:val="28"/>
        </w:rPr>
        <w:t xml:space="preserve"> на свободное участие в запланированных </w:t>
      </w:r>
      <w:proofErr w:type="spellStart"/>
      <w:r w:rsidRPr="00682A1F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682A1F">
        <w:rPr>
          <w:rFonts w:ascii="Times New Roman" w:hAnsi="Times New Roman"/>
          <w:sz w:val="28"/>
          <w:szCs w:val="28"/>
        </w:rPr>
        <w:t xml:space="preserve"> мероприятиях;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•</w:t>
      </w:r>
      <w:r w:rsidRPr="00682A1F">
        <w:rPr>
          <w:rFonts w:ascii="Times New Roman" w:hAnsi="Times New Roman"/>
          <w:sz w:val="28"/>
          <w:szCs w:val="28"/>
        </w:rPr>
        <w:t xml:space="preserve"> на участие в самоуправлении 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3.2. Учащиеся обязаны</w:t>
      </w:r>
      <w:r w:rsidRPr="00682A1F">
        <w:rPr>
          <w:rFonts w:ascii="Times New Roman" w:hAnsi="Times New Roman"/>
          <w:b/>
          <w:bCs/>
          <w:sz w:val="28"/>
          <w:szCs w:val="28"/>
        </w:rPr>
        <w:t>: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•</w:t>
      </w:r>
      <w:r w:rsidRPr="00682A1F">
        <w:rPr>
          <w:rFonts w:ascii="Times New Roman" w:hAnsi="Times New Roman"/>
          <w:sz w:val="28"/>
          <w:szCs w:val="28"/>
        </w:rPr>
        <w:t xml:space="preserve"> выполнять требования данного Положения, других локальных актов и документов, регламентирующих деятельность лагеря;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•</w:t>
      </w:r>
      <w:r w:rsidRPr="00682A1F">
        <w:rPr>
          <w:rFonts w:ascii="Times New Roman" w:hAnsi="Times New Roman"/>
          <w:sz w:val="28"/>
          <w:szCs w:val="28"/>
        </w:rPr>
        <w:t xml:space="preserve"> бережно относиться к используемому имуществу;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•</w:t>
      </w:r>
      <w:r w:rsidRPr="00682A1F">
        <w:rPr>
          <w:rFonts w:ascii="Times New Roman" w:hAnsi="Times New Roman"/>
          <w:sz w:val="28"/>
          <w:szCs w:val="28"/>
        </w:rPr>
        <w:t xml:space="preserve"> выполнять законные требования администрации и работников лагеря.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b/>
          <w:bCs/>
          <w:sz w:val="28"/>
          <w:szCs w:val="28"/>
        </w:rPr>
        <w:t>4. Охрана жизни и здоровья детей в летнем оздоровительном лагере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4.1. Начальник лагеря и персонал несут ответственность за полную безопасность жизни и здоровья детей, находящихся в лагере.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4.2. Воспитатель обязан ежедневно проводить инструктаж учащихся по правилам техники безопасности при выполнении различных видов работ.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4.3.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82A1F">
        <w:rPr>
          <w:rFonts w:ascii="Times New Roman" w:hAnsi="Times New Roman"/>
          <w:sz w:val="28"/>
          <w:szCs w:val="28"/>
        </w:rPr>
        <w:t>4.</w:t>
      </w:r>
      <w:r w:rsidR="00144860" w:rsidRPr="00682A1F">
        <w:rPr>
          <w:rFonts w:ascii="Times New Roman" w:hAnsi="Times New Roman"/>
          <w:sz w:val="28"/>
          <w:szCs w:val="28"/>
        </w:rPr>
        <w:t>4</w:t>
      </w:r>
      <w:r w:rsidRPr="00682A1F">
        <w:rPr>
          <w:rFonts w:ascii="Times New Roman" w:hAnsi="Times New Roman"/>
          <w:sz w:val="28"/>
          <w:szCs w:val="28"/>
        </w:rPr>
        <w:t>. Ответственность за перевозку детей всеми видами транспорта возлагается на начальника лагеря.</w:t>
      </w: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Pr="00682A1F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autoSpaceDE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270D" w:rsidRDefault="00D5270D">
      <w:pPr>
        <w:widowControl w:val="0"/>
        <w:tabs>
          <w:tab w:val="left" w:pos="645"/>
        </w:tabs>
        <w:autoSpaceDE w:val="0"/>
        <w:spacing w:after="0" w:line="240" w:lineRule="auto"/>
        <w:ind w:firstLine="646"/>
        <w:jc w:val="both"/>
      </w:pPr>
    </w:p>
    <w:sectPr w:rsidR="00D5270D">
      <w:pgSz w:w="12240" w:h="15840"/>
      <w:pgMar w:top="113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860"/>
    <w:rsid w:val="00144860"/>
    <w:rsid w:val="005F551C"/>
    <w:rsid w:val="00682A1F"/>
    <w:rsid w:val="00D5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c">
    <w:name w:val="Содержимое врезки"/>
    <w:basedOn w:val="a5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МБОУ "Ладомировская СОШ"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Kompik</dc:creator>
  <cp:keywords/>
  <cp:lastModifiedBy>User</cp:lastModifiedBy>
  <cp:revision>2</cp:revision>
  <cp:lastPrinted>2012-03-24T06:47:00Z</cp:lastPrinted>
  <dcterms:created xsi:type="dcterms:W3CDTF">2017-01-31T14:57:00Z</dcterms:created>
  <dcterms:modified xsi:type="dcterms:W3CDTF">2017-01-31T14:57:00Z</dcterms:modified>
</cp:coreProperties>
</file>