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5C" w:rsidRDefault="0020195C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 w:rsidRPr="0020195C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20195C" w:rsidRPr="0020195C" w:rsidRDefault="0020195C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 w:rsidRPr="0020195C">
        <w:rPr>
          <w:rFonts w:ascii="Times New Roman" w:hAnsi="Times New Roman" w:cs="Times New Roman"/>
          <w:b/>
          <w:sz w:val="24"/>
        </w:rPr>
        <w:t>«Ладомировская средняя общеобразовательная школа Ровеньского района Белгородской области»</w:t>
      </w:r>
    </w:p>
    <w:p w:rsidR="0020195C" w:rsidRPr="0020195C" w:rsidRDefault="0020195C" w:rsidP="0020195C">
      <w:pPr>
        <w:ind w:firstLine="570"/>
        <w:jc w:val="center"/>
        <w:rPr>
          <w:rFonts w:ascii="Times New Roman" w:hAnsi="Times New Roman" w:cs="Times New Roman"/>
          <w:sz w:val="24"/>
        </w:rPr>
      </w:pPr>
    </w:p>
    <w:p w:rsidR="0020195C" w:rsidRPr="0020195C" w:rsidRDefault="0020195C" w:rsidP="0020195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bottomFromText="200" w:vertAnchor="page" w:horzAnchor="margin" w:tblpY="250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95C" w:rsidRPr="0020195C" w:rsidTr="00E70716">
        <w:tc>
          <w:tcPr>
            <w:tcW w:w="4785" w:type="dxa"/>
            <w:hideMark/>
          </w:tcPr>
          <w:p w:rsidR="0020195C" w:rsidRPr="0020195C" w:rsidRDefault="0020195C" w:rsidP="0020195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0195C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  <w:p w:rsidR="0020195C" w:rsidRDefault="0020195C" w:rsidP="0020195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20195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на заседании педагогического совета </w:t>
            </w:r>
          </w:p>
          <w:p w:rsidR="0020195C" w:rsidRPr="0020195C" w:rsidRDefault="0020195C" w:rsidP="0020195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20195C">
              <w:rPr>
                <w:rFonts w:ascii="Times New Roman" w:hAnsi="Times New Roman" w:cs="Times New Roman"/>
                <w:bCs/>
                <w:color w:val="000000"/>
                <w:sz w:val="24"/>
              </w:rPr>
              <w:t>МБОУ «Ладомировская средняя общеобразовательная школа»</w:t>
            </w:r>
          </w:p>
          <w:p w:rsidR="0020195C" w:rsidRPr="0020195C" w:rsidRDefault="0020195C" w:rsidP="0020195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20195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Протокол </w:t>
            </w:r>
            <w:r w:rsidRPr="0020195C">
              <w:rPr>
                <w:rFonts w:ascii="Times New Roman" w:hAnsi="Times New Roman" w:cs="Times New Roman"/>
                <w:bCs/>
                <w:sz w:val="24"/>
              </w:rPr>
              <w:t>№ 1 от 28.08. 2014 г.</w:t>
            </w:r>
          </w:p>
        </w:tc>
        <w:tc>
          <w:tcPr>
            <w:tcW w:w="4786" w:type="dxa"/>
          </w:tcPr>
          <w:p w:rsidR="0020195C" w:rsidRPr="0020195C" w:rsidRDefault="0020195C" w:rsidP="002019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0195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Утверждено </w:t>
            </w:r>
          </w:p>
          <w:p w:rsidR="0020195C" w:rsidRPr="0020195C" w:rsidRDefault="0020195C" w:rsidP="0020195C">
            <w:pPr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20195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приказом по МБОУ «Ладомировская средняя общеобразовательная школа» </w:t>
            </w:r>
          </w:p>
          <w:p w:rsidR="0020195C" w:rsidRPr="0020195C" w:rsidRDefault="0020195C" w:rsidP="0020195C">
            <w:pPr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0195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20195C">
              <w:rPr>
                <w:rFonts w:ascii="Times New Roman" w:hAnsi="Times New Roman" w:cs="Times New Roman"/>
                <w:sz w:val="24"/>
              </w:rPr>
              <w:t xml:space="preserve">№  230 от 30.08.2014 г. </w:t>
            </w:r>
          </w:p>
          <w:p w:rsidR="0020195C" w:rsidRPr="0020195C" w:rsidRDefault="0020195C" w:rsidP="0020195C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20195C" w:rsidRPr="0020195C" w:rsidRDefault="0020195C" w:rsidP="0020195C">
            <w:pPr>
              <w:tabs>
                <w:tab w:val="left" w:pos="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3265D" w:rsidRDefault="0020195C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 w:rsidRPr="0020195C">
        <w:rPr>
          <w:rFonts w:ascii="Times New Roman" w:hAnsi="Times New Roman" w:cs="Times New Roman"/>
          <w:b/>
          <w:sz w:val="24"/>
        </w:rPr>
        <w:t xml:space="preserve">Порядок учета мнения </w:t>
      </w:r>
      <w:r w:rsidR="0023265D">
        <w:rPr>
          <w:rFonts w:ascii="Times New Roman" w:hAnsi="Times New Roman" w:cs="Times New Roman"/>
          <w:b/>
          <w:sz w:val="24"/>
        </w:rPr>
        <w:t xml:space="preserve">советов обучающихся, советов родителей </w:t>
      </w:r>
    </w:p>
    <w:p w:rsidR="0020195C" w:rsidRDefault="0023265D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(законных представителей) обучающихся при </w:t>
      </w:r>
      <w:r w:rsidR="0020195C" w:rsidRPr="0020195C">
        <w:rPr>
          <w:rFonts w:ascii="Times New Roman" w:hAnsi="Times New Roman" w:cs="Times New Roman"/>
          <w:b/>
          <w:sz w:val="24"/>
        </w:rPr>
        <w:t xml:space="preserve"> принятии локальных нормативных актов и выборе меры дисциплинарного вз</w:t>
      </w:r>
      <w:r>
        <w:rPr>
          <w:rFonts w:ascii="Times New Roman" w:hAnsi="Times New Roman" w:cs="Times New Roman"/>
          <w:b/>
          <w:sz w:val="24"/>
        </w:rPr>
        <w:t>ыскания в отношении обучающегося</w:t>
      </w:r>
    </w:p>
    <w:p w:rsidR="0020195C" w:rsidRPr="0020195C" w:rsidRDefault="0020195C" w:rsidP="0020195C">
      <w:pPr>
        <w:ind w:firstLine="570"/>
        <w:jc w:val="center"/>
        <w:rPr>
          <w:rFonts w:ascii="Times New Roman" w:hAnsi="Times New Roman" w:cs="Times New Roman"/>
          <w:b/>
          <w:sz w:val="24"/>
        </w:rPr>
      </w:pPr>
      <w:r w:rsidRPr="0020195C">
        <w:rPr>
          <w:rFonts w:ascii="Times New Roman" w:hAnsi="Times New Roman" w:cs="Times New Roman"/>
          <w:b/>
          <w:sz w:val="24"/>
        </w:rPr>
        <w:t xml:space="preserve">МБОУ «Ладомировская средняя общеобразовательная школа» </w:t>
      </w:r>
    </w:p>
    <w:p w:rsidR="0020195C" w:rsidRPr="0020195C" w:rsidRDefault="0020195C" w:rsidP="0020195C">
      <w:pPr>
        <w:ind w:firstLine="570"/>
        <w:jc w:val="center"/>
        <w:rPr>
          <w:rFonts w:ascii="Times New Roman" w:hAnsi="Times New Roman" w:cs="Times New Roman"/>
          <w:sz w:val="24"/>
        </w:rPr>
      </w:pP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1. При принятии локальных нормативных актов, затрагивающих права обучающихся МБОУ «Ладомировская средняя общеобразовательная школа» (далее – ОО), а также при выборе меры дисциплинарного взыскания в отношении обучающегося учитывается мнение советов обучающихся, советов родителей (законных представителей) несовершеннолетних обучающихся или иных органов, представляющих интересы обучающихся.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2.</w:t>
      </w:r>
      <w:r w:rsidR="000F7380">
        <w:rPr>
          <w:rFonts w:ascii="Times New Roman" w:hAnsi="Times New Roman" w:cs="Times New Roman"/>
          <w:sz w:val="24"/>
        </w:rPr>
        <w:t xml:space="preserve"> </w:t>
      </w:r>
      <w:r w:rsidRPr="0020195C">
        <w:rPr>
          <w:rFonts w:ascii="Times New Roman" w:hAnsi="Times New Roman" w:cs="Times New Roman"/>
          <w:sz w:val="24"/>
        </w:rPr>
        <w:t xml:space="preserve">Директор ОО перед принятием решения об утверждении локального нормативного акта, затрагивающего права </w:t>
      </w:r>
      <w:proofErr w:type="gramStart"/>
      <w:r w:rsidRPr="0020195C">
        <w:rPr>
          <w:rFonts w:ascii="Times New Roman" w:hAnsi="Times New Roman" w:cs="Times New Roman"/>
          <w:sz w:val="24"/>
        </w:rPr>
        <w:t>обучающихся</w:t>
      </w:r>
      <w:proofErr w:type="gramEnd"/>
      <w:r w:rsidRPr="0020195C">
        <w:rPr>
          <w:rFonts w:ascii="Times New Roman" w:hAnsi="Times New Roman" w:cs="Times New Roman"/>
          <w:sz w:val="24"/>
        </w:rPr>
        <w:t>, направляет проект данного акта и обоснование по нему в совет обучающихся.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3.</w:t>
      </w:r>
      <w:r w:rsidR="000F7380">
        <w:rPr>
          <w:rFonts w:ascii="Times New Roman" w:hAnsi="Times New Roman" w:cs="Times New Roman"/>
          <w:sz w:val="24"/>
        </w:rPr>
        <w:t xml:space="preserve"> </w:t>
      </w:r>
      <w:r w:rsidRPr="0020195C">
        <w:rPr>
          <w:rFonts w:ascii="Times New Roman" w:hAnsi="Times New Roman" w:cs="Times New Roman"/>
          <w:sz w:val="24"/>
        </w:rPr>
        <w:t>Совет обучающихся не позднее пяти рабочих дней со дня получения проекта локального нормативного акта направляет директору ОО мотивированное мнение по проекту в письменной форме.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4.</w:t>
      </w:r>
      <w:r w:rsidR="000F7380">
        <w:rPr>
          <w:rFonts w:ascii="Times New Roman" w:hAnsi="Times New Roman" w:cs="Times New Roman"/>
          <w:sz w:val="24"/>
        </w:rPr>
        <w:t xml:space="preserve"> </w:t>
      </w:r>
      <w:r w:rsidRPr="0020195C">
        <w:rPr>
          <w:rFonts w:ascii="Times New Roman" w:hAnsi="Times New Roman" w:cs="Times New Roman"/>
          <w:sz w:val="24"/>
        </w:rPr>
        <w:t xml:space="preserve">В случае если совет </w:t>
      </w:r>
      <w:proofErr w:type="gramStart"/>
      <w:r w:rsidRPr="0020195C">
        <w:rPr>
          <w:rFonts w:ascii="Times New Roman" w:hAnsi="Times New Roman" w:cs="Times New Roman"/>
          <w:sz w:val="24"/>
        </w:rPr>
        <w:t>обучающихся</w:t>
      </w:r>
      <w:proofErr w:type="gramEnd"/>
      <w:r w:rsidRPr="0020195C">
        <w:rPr>
          <w:rFonts w:ascii="Times New Roman" w:hAnsi="Times New Roman" w:cs="Times New Roman"/>
          <w:sz w:val="24"/>
        </w:rPr>
        <w:t xml:space="preserve"> выразил согласие с проектом локального нормативного акта, либо если мотивированное мнение не поступило в указанный предыдущим пунктом срок, директор ОО имеет право принять локальный нормативный акт.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В случае если совет обучающихся высказал предложения к проекту локального нормативного акта, руководитель (иной орган управления) имеет право принять локальный нормативный акт с учетом указанных предложений.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5. В случае если мотивированное мнение совета обучающихся не содержит согласия с проектом локального нормативного акта, либо содержит предложения по его совершенствованию, которые директор ОО  учитывать не планирует, директор в течение трех дней после получения мотивированного мнения проводит дополнительные консультации с советом обучающихся в целях достижения взаимоприемлемого решения.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При </w:t>
      </w:r>
      <w:proofErr w:type="gramStart"/>
      <w:r w:rsidR="000F7380" w:rsidRPr="0020195C">
        <w:rPr>
          <w:rFonts w:ascii="Times New Roman" w:hAnsi="Times New Roman" w:cs="Times New Roman"/>
          <w:sz w:val="24"/>
        </w:rPr>
        <w:t>не достижении</w:t>
      </w:r>
      <w:proofErr w:type="gramEnd"/>
      <w:r w:rsidRPr="0020195C">
        <w:rPr>
          <w:rFonts w:ascii="Times New Roman" w:hAnsi="Times New Roman" w:cs="Times New Roman"/>
          <w:sz w:val="24"/>
        </w:rPr>
        <w:t xml:space="preserve"> согласия возникшие разногласия оформляются протоколом, после чего директор имеет право принять локальный нормативный акт.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6.</w:t>
      </w:r>
      <w:r w:rsidR="000F738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0195C">
        <w:rPr>
          <w:rFonts w:ascii="Times New Roman" w:hAnsi="Times New Roman" w:cs="Times New Roman"/>
          <w:sz w:val="24"/>
        </w:rPr>
        <w:t>Директор ОО, уполномоченное в установленном законодательством и локальными нормативными актами ОО порядке применять дисциплинарные взыскания в отношении обучающихся при принятии решения о выборе возможной меры дисциплинарного взыскания в отношении обучающегося направляет в совет родителей и совет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  <w:proofErr w:type="gramEnd"/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7. 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ОО пришел к выводу о наличии вины в совершении дисциплинарного проступка.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 В случае </w:t>
      </w:r>
      <w:proofErr w:type="gramStart"/>
      <w:r w:rsidRPr="0020195C">
        <w:rPr>
          <w:rFonts w:ascii="Times New Roman" w:hAnsi="Times New Roman" w:cs="Times New Roman"/>
          <w:sz w:val="24"/>
        </w:rPr>
        <w:t>не</w:t>
      </w:r>
      <w:r w:rsidR="000F7380">
        <w:rPr>
          <w:rFonts w:ascii="Times New Roman" w:hAnsi="Times New Roman" w:cs="Times New Roman"/>
          <w:sz w:val="24"/>
        </w:rPr>
        <w:t xml:space="preserve"> </w:t>
      </w:r>
      <w:r w:rsidRPr="0020195C">
        <w:rPr>
          <w:rFonts w:ascii="Times New Roman" w:hAnsi="Times New Roman" w:cs="Times New Roman"/>
          <w:sz w:val="24"/>
        </w:rPr>
        <w:t>поступления</w:t>
      </w:r>
      <w:proofErr w:type="gramEnd"/>
      <w:r w:rsidRPr="0020195C">
        <w:rPr>
          <w:rFonts w:ascii="Times New Roman" w:hAnsi="Times New Roman" w:cs="Times New Roman"/>
          <w:sz w:val="24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</w:t>
      </w:r>
      <w:r w:rsidRPr="0020195C">
        <w:rPr>
          <w:rFonts w:ascii="Times New Roman" w:hAnsi="Times New Roman" w:cs="Times New Roman"/>
          <w:sz w:val="24"/>
        </w:rPr>
        <w:lastRenderedPageBreak/>
        <w:t xml:space="preserve">объяснения либо </w:t>
      </w:r>
      <w:r w:rsidR="000F7380" w:rsidRPr="0020195C">
        <w:rPr>
          <w:rFonts w:ascii="Times New Roman" w:hAnsi="Times New Roman" w:cs="Times New Roman"/>
          <w:sz w:val="24"/>
        </w:rPr>
        <w:t>не поступление</w:t>
      </w:r>
      <w:r w:rsidRPr="0020195C">
        <w:rPr>
          <w:rFonts w:ascii="Times New Roman" w:hAnsi="Times New Roman" w:cs="Times New Roman"/>
          <w:sz w:val="24"/>
        </w:rP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8. Проект приказа о привлечении к дисциплинарной ответственности и </w:t>
      </w:r>
      <w:proofErr w:type="spellStart"/>
      <w:r w:rsidRPr="0020195C">
        <w:rPr>
          <w:rFonts w:ascii="Times New Roman" w:hAnsi="Times New Roman" w:cs="Times New Roman"/>
          <w:sz w:val="24"/>
        </w:rPr>
        <w:t>прилагающиеся</w:t>
      </w:r>
      <w:proofErr w:type="spellEnd"/>
      <w:r w:rsidRPr="0020195C">
        <w:rPr>
          <w:rFonts w:ascii="Times New Roman" w:hAnsi="Times New Roman" w:cs="Times New Roman"/>
          <w:sz w:val="24"/>
        </w:rPr>
        <w:t xml:space="preserve"> документы должны быть направлены директором ОО в совет родителей и совет обучающихся не позднее 5 дней с момента обнаружения дисциплинарного проступка.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9. Совет родителей и 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директору ОО свое мотивированное мнение </w:t>
      </w:r>
      <w:proofErr w:type="gramStart"/>
      <w:r w:rsidRPr="0020195C">
        <w:rPr>
          <w:rFonts w:ascii="Times New Roman" w:hAnsi="Times New Roman" w:cs="Times New Roman"/>
          <w:sz w:val="24"/>
        </w:rPr>
        <w:t>в</w:t>
      </w:r>
      <w:proofErr w:type="gramEnd"/>
      <w:r w:rsidRPr="0020195C">
        <w:rPr>
          <w:rFonts w:ascii="Times New Roman" w:hAnsi="Times New Roman" w:cs="Times New Roman"/>
          <w:sz w:val="24"/>
        </w:rPr>
        <w:t xml:space="preserve"> письменной форм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10. В случае если совет родителей и совет обучающихся выразили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ОО принимает решение о привлечении обучающегося к дисциплинарной ответственности.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11. В случае если совет родителей и совет обучающихся выразил несогласие с предполагаемым решением директора ОО, он в течение трех учебных дней проводит с директором дополнительные консультации, результаты которых оформляются протоколом.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 xml:space="preserve">При </w:t>
      </w:r>
      <w:r w:rsidR="000F7380" w:rsidRPr="0020195C">
        <w:rPr>
          <w:rFonts w:ascii="Times New Roman" w:hAnsi="Times New Roman" w:cs="Times New Roman"/>
          <w:sz w:val="24"/>
        </w:rPr>
        <w:t>не достижении</w:t>
      </w:r>
      <w:r w:rsidRPr="0020195C">
        <w:rPr>
          <w:rFonts w:ascii="Times New Roman" w:hAnsi="Times New Roman" w:cs="Times New Roman"/>
          <w:sz w:val="24"/>
        </w:rPr>
        <w:t xml:space="preserve">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  <w:r w:rsidRPr="0020195C">
        <w:rPr>
          <w:rFonts w:ascii="Times New Roman" w:hAnsi="Times New Roman" w:cs="Times New Roman"/>
          <w:sz w:val="24"/>
        </w:rPr>
        <w:t>12. Директор ОО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 родителей и совет обучающихся. В указанный период не засчитываются периоды болезни, каникул.</w:t>
      </w:r>
    </w:p>
    <w:p w:rsidR="0020195C" w:rsidRPr="0020195C" w:rsidRDefault="0020195C" w:rsidP="0020195C">
      <w:pPr>
        <w:ind w:firstLine="570"/>
        <w:jc w:val="both"/>
        <w:rPr>
          <w:rFonts w:ascii="Times New Roman" w:hAnsi="Times New Roman" w:cs="Times New Roman"/>
          <w:sz w:val="24"/>
        </w:rPr>
      </w:pPr>
    </w:p>
    <w:p w:rsidR="0020195C" w:rsidRPr="0020195C" w:rsidRDefault="0020195C" w:rsidP="0020195C">
      <w:pPr>
        <w:rPr>
          <w:rFonts w:ascii="Times New Roman" w:hAnsi="Times New Roman" w:cs="Times New Roman"/>
          <w:sz w:val="24"/>
        </w:rPr>
      </w:pPr>
    </w:p>
    <w:p w:rsidR="003D7462" w:rsidRPr="0020195C" w:rsidRDefault="003D7462">
      <w:pPr>
        <w:rPr>
          <w:rFonts w:ascii="Times New Roman" w:hAnsi="Times New Roman" w:cs="Times New Roman"/>
          <w:sz w:val="24"/>
        </w:rPr>
      </w:pPr>
    </w:p>
    <w:sectPr w:rsidR="003D7462" w:rsidRPr="002019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BF"/>
    <w:rsid w:val="000F7380"/>
    <w:rsid w:val="00200439"/>
    <w:rsid w:val="0020195C"/>
    <w:rsid w:val="0023265D"/>
    <w:rsid w:val="003C67BF"/>
    <w:rsid w:val="003D7462"/>
    <w:rsid w:val="007B64E2"/>
    <w:rsid w:val="008578E1"/>
    <w:rsid w:val="00B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C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20195C"/>
    <w:pPr>
      <w:keepNext/>
      <w:widowControl/>
      <w:tabs>
        <w:tab w:val="num" w:pos="0"/>
      </w:tabs>
      <w:suppressAutoHyphens w:val="0"/>
      <w:ind w:left="-142" w:right="-2798" w:firstLine="568"/>
      <w:jc w:val="center"/>
      <w:outlineLvl w:val="7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4">
    <w:name w:val="Содержимое таблицы"/>
    <w:basedOn w:val="a"/>
    <w:rsid w:val="0020195C"/>
    <w:pPr>
      <w:suppressLineNumbers/>
    </w:pPr>
  </w:style>
  <w:style w:type="paragraph" w:styleId="a5">
    <w:name w:val="header"/>
    <w:basedOn w:val="a"/>
    <w:link w:val="a6"/>
    <w:rsid w:val="002019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195C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19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200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C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20195C"/>
    <w:pPr>
      <w:keepNext/>
      <w:widowControl/>
      <w:tabs>
        <w:tab w:val="num" w:pos="0"/>
      </w:tabs>
      <w:suppressAutoHyphens w:val="0"/>
      <w:ind w:left="-142" w:right="-2798" w:firstLine="568"/>
      <w:jc w:val="center"/>
      <w:outlineLvl w:val="7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4">
    <w:name w:val="Содержимое таблицы"/>
    <w:basedOn w:val="a"/>
    <w:rsid w:val="0020195C"/>
    <w:pPr>
      <w:suppressLineNumbers/>
    </w:pPr>
  </w:style>
  <w:style w:type="paragraph" w:styleId="a5">
    <w:name w:val="header"/>
    <w:basedOn w:val="a"/>
    <w:link w:val="a6"/>
    <w:rsid w:val="002019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195C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19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200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2017-10-19T09:38:00Z</dcterms:created>
  <dcterms:modified xsi:type="dcterms:W3CDTF">2017-10-19T12:35:00Z</dcterms:modified>
</cp:coreProperties>
</file>